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4895" w14:textId="77777777" w:rsidR="00083792" w:rsidRPr="00083792" w:rsidRDefault="00083792" w:rsidP="00083792">
      <w:pPr>
        <w:ind w:firstLine="0"/>
        <w:jc w:val="center"/>
        <w:rPr>
          <w:b/>
          <w:lang w:val="ro-RO"/>
        </w:rPr>
      </w:pPr>
      <w:r w:rsidRPr="00083792">
        <w:rPr>
          <w:b/>
        </w:rPr>
        <w:t>LISTA LUCR</w:t>
      </w:r>
      <w:r w:rsidRPr="00083792">
        <w:rPr>
          <w:b/>
          <w:lang w:val="ro-RO"/>
        </w:rPr>
        <w:t>ĂRI ȘTIINȚIFICE PUBLICATE</w:t>
      </w:r>
    </w:p>
    <w:p w14:paraId="4AE84183" w14:textId="77777777" w:rsidR="00083792" w:rsidRDefault="00083792" w:rsidP="00083792">
      <w:pPr>
        <w:ind w:firstLine="0"/>
        <w:jc w:val="center"/>
        <w:rPr>
          <w:lang w:val="ro-RO"/>
        </w:rPr>
      </w:pPr>
      <w:r>
        <w:rPr>
          <w:lang w:val="ro-RO"/>
        </w:rPr>
        <w:t>Datcu Adina-Daniela</w:t>
      </w:r>
    </w:p>
    <w:p w14:paraId="4B262012" w14:textId="77777777" w:rsidR="00430CC0" w:rsidRPr="00083792" w:rsidRDefault="00430CC0" w:rsidP="00083792">
      <w:pPr>
        <w:ind w:firstLine="0"/>
        <w:jc w:val="center"/>
        <w:rPr>
          <w:lang w:val="ro-RO"/>
        </w:rPr>
      </w:pPr>
    </w:p>
    <w:p w14:paraId="33BBF1E5" w14:textId="080F1FF0" w:rsidR="00353B79" w:rsidRDefault="00353B79" w:rsidP="00083792">
      <w:pPr>
        <w:rPr>
          <w:b/>
        </w:rPr>
      </w:pPr>
      <w:proofErr w:type="spellStart"/>
      <w:r>
        <w:rPr>
          <w:b/>
        </w:rPr>
        <w:t>Teză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doctorat</w:t>
      </w:r>
      <w:proofErr w:type="spellEnd"/>
    </w:p>
    <w:p w14:paraId="4748FB86" w14:textId="57A3C82A" w:rsidR="00353B79" w:rsidRPr="00353B79" w:rsidRDefault="00353B79" w:rsidP="00353B79">
      <w:pPr>
        <w:rPr>
          <w:bCs/>
        </w:rPr>
      </w:pPr>
      <w:proofErr w:type="spellStart"/>
      <w:r>
        <w:rPr>
          <w:b/>
        </w:rPr>
        <w:t>Datcu</w:t>
      </w:r>
      <w:proofErr w:type="spellEnd"/>
      <w:r>
        <w:rPr>
          <w:b/>
        </w:rPr>
        <w:t xml:space="preserve"> A.D. </w:t>
      </w:r>
      <w:proofErr w:type="spellStart"/>
      <w:r w:rsidRPr="00353B79">
        <w:rPr>
          <w:bCs/>
        </w:rPr>
        <w:t>Variația</w:t>
      </w:r>
      <w:proofErr w:type="spellEnd"/>
      <w:r w:rsidRPr="00353B79">
        <w:rPr>
          <w:bCs/>
        </w:rPr>
        <w:t xml:space="preserve"> </w:t>
      </w:r>
      <w:proofErr w:type="spellStart"/>
      <w:r w:rsidRPr="00353B79">
        <w:rPr>
          <w:bCs/>
        </w:rPr>
        <w:t>unor</w:t>
      </w:r>
      <w:proofErr w:type="spellEnd"/>
      <w:r w:rsidRPr="00353B79">
        <w:rPr>
          <w:bCs/>
        </w:rPr>
        <w:t xml:space="preserve"> </w:t>
      </w:r>
      <w:proofErr w:type="spellStart"/>
      <w:r w:rsidRPr="00353B79">
        <w:rPr>
          <w:bCs/>
        </w:rPr>
        <w:t>indici</w:t>
      </w:r>
      <w:proofErr w:type="spellEnd"/>
      <w:r w:rsidRPr="00353B79">
        <w:rPr>
          <w:bCs/>
        </w:rPr>
        <w:t xml:space="preserve"> </w:t>
      </w:r>
      <w:proofErr w:type="spellStart"/>
      <w:r w:rsidRPr="00353B79">
        <w:rPr>
          <w:bCs/>
        </w:rPr>
        <w:t>fiziologici</w:t>
      </w:r>
      <w:proofErr w:type="spellEnd"/>
      <w:r w:rsidRPr="00353B79">
        <w:rPr>
          <w:bCs/>
        </w:rPr>
        <w:t xml:space="preserve">, a </w:t>
      </w:r>
      <w:proofErr w:type="spellStart"/>
      <w:r w:rsidRPr="00353B79">
        <w:rPr>
          <w:bCs/>
        </w:rPr>
        <w:t>producției</w:t>
      </w:r>
      <w:proofErr w:type="spellEnd"/>
      <w:r w:rsidRPr="00353B79">
        <w:rPr>
          <w:bCs/>
        </w:rPr>
        <w:t xml:space="preserve"> </w:t>
      </w:r>
      <w:proofErr w:type="spellStart"/>
      <w:r w:rsidRPr="00353B79">
        <w:rPr>
          <w:bCs/>
        </w:rPr>
        <w:t>și</w:t>
      </w:r>
      <w:proofErr w:type="spellEnd"/>
      <w:r w:rsidRPr="00353B79">
        <w:rPr>
          <w:bCs/>
        </w:rPr>
        <w:t xml:space="preserve"> a</w:t>
      </w:r>
      <w:r>
        <w:rPr>
          <w:bCs/>
        </w:rPr>
        <w:t xml:space="preserve"> </w:t>
      </w:r>
      <w:proofErr w:type="spellStart"/>
      <w:r w:rsidRPr="00353B79">
        <w:rPr>
          <w:bCs/>
        </w:rPr>
        <w:t>calității</w:t>
      </w:r>
      <w:proofErr w:type="spellEnd"/>
      <w:r w:rsidRPr="00353B79">
        <w:rPr>
          <w:bCs/>
        </w:rPr>
        <w:t xml:space="preserve"> la </w:t>
      </w:r>
      <w:proofErr w:type="spellStart"/>
      <w:r w:rsidRPr="00353B79">
        <w:rPr>
          <w:bCs/>
        </w:rPr>
        <w:t>grâu</w:t>
      </w:r>
      <w:proofErr w:type="spellEnd"/>
      <w:r w:rsidRPr="00353B79">
        <w:rPr>
          <w:bCs/>
        </w:rPr>
        <w:t xml:space="preserve"> </w:t>
      </w:r>
      <w:proofErr w:type="spellStart"/>
      <w:r w:rsidRPr="00353B79">
        <w:rPr>
          <w:bCs/>
        </w:rPr>
        <w:t>în</w:t>
      </w:r>
      <w:proofErr w:type="spellEnd"/>
      <w:r w:rsidRPr="00353B79">
        <w:rPr>
          <w:bCs/>
        </w:rPr>
        <w:t xml:space="preserve"> </w:t>
      </w:r>
      <w:proofErr w:type="spellStart"/>
      <w:r w:rsidRPr="00353B79">
        <w:rPr>
          <w:bCs/>
        </w:rPr>
        <w:t>raport</w:t>
      </w:r>
      <w:proofErr w:type="spellEnd"/>
      <w:r w:rsidRPr="00353B79">
        <w:rPr>
          <w:bCs/>
        </w:rPr>
        <w:t xml:space="preserve"> cu </w:t>
      </w:r>
      <w:proofErr w:type="spellStart"/>
      <w:r w:rsidRPr="00353B79">
        <w:rPr>
          <w:bCs/>
        </w:rPr>
        <w:t>sistemul</w:t>
      </w:r>
      <w:proofErr w:type="spellEnd"/>
      <w:r w:rsidRPr="00353B79">
        <w:rPr>
          <w:bCs/>
        </w:rPr>
        <w:t xml:space="preserve"> de </w:t>
      </w:r>
      <w:proofErr w:type="spellStart"/>
      <w:r w:rsidRPr="00353B79">
        <w:rPr>
          <w:bCs/>
        </w:rPr>
        <w:t>fertilizare</w:t>
      </w:r>
      <w:proofErr w:type="spellEnd"/>
      <w:r>
        <w:rPr>
          <w:bCs/>
        </w:rPr>
        <w:t xml:space="preserve">, sub </w:t>
      </w:r>
      <w:proofErr w:type="spellStart"/>
      <w:r>
        <w:rPr>
          <w:bCs/>
        </w:rPr>
        <w:t>conducerea</w:t>
      </w:r>
      <w:proofErr w:type="spellEnd"/>
      <w:r>
        <w:rPr>
          <w:bCs/>
        </w:rPr>
        <w:t xml:space="preserve"> prof. dr. </w:t>
      </w:r>
      <w:proofErr w:type="spellStart"/>
      <w:r>
        <w:rPr>
          <w:bCs/>
        </w:rPr>
        <w:t>ing</w:t>
      </w:r>
      <w:proofErr w:type="spellEnd"/>
      <w:r>
        <w:rPr>
          <w:bCs/>
        </w:rPr>
        <w:t xml:space="preserve">. Florin Sala, </w:t>
      </w:r>
      <w:proofErr w:type="spellStart"/>
      <w:r>
        <w:rPr>
          <w:bCs/>
        </w:rPr>
        <w:t>susținută</w:t>
      </w:r>
      <w:proofErr w:type="spellEnd"/>
      <w:r>
        <w:rPr>
          <w:bCs/>
        </w:rPr>
        <w:t xml:space="preserve"> public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29.09.2020.</w:t>
      </w:r>
    </w:p>
    <w:p w14:paraId="10A93872" w14:textId="07E693AC" w:rsidR="00083792" w:rsidRPr="00353B79" w:rsidRDefault="00083792" w:rsidP="00083792">
      <w:pPr>
        <w:rPr>
          <w:b/>
        </w:rPr>
      </w:pPr>
      <w:proofErr w:type="spellStart"/>
      <w:r w:rsidRPr="00353B79">
        <w:rPr>
          <w:b/>
        </w:rPr>
        <w:t>Lucrări</w:t>
      </w:r>
      <w:proofErr w:type="spellEnd"/>
      <w:r w:rsidRPr="00353B79">
        <w:rPr>
          <w:b/>
        </w:rPr>
        <w:t xml:space="preserve"> </w:t>
      </w:r>
      <w:proofErr w:type="spellStart"/>
      <w:r w:rsidR="00430CC0" w:rsidRPr="00353B79">
        <w:rPr>
          <w:b/>
        </w:rPr>
        <w:t>cotate</w:t>
      </w:r>
      <w:proofErr w:type="spellEnd"/>
      <w:r w:rsidR="00430CC0" w:rsidRPr="00353B79">
        <w:rPr>
          <w:b/>
        </w:rPr>
        <w:t xml:space="preserve"> ISI, cu FI</w:t>
      </w:r>
    </w:p>
    <w:p w14:paraId="46E72217" w14:textId="77777777" w:rsidR="00430CC0" w:rsidRDefault="00430CC0" w:rsidP="00430CC0">
      <w:r>
        <w:t xml:space="preserve">1. </w:t>
      </w:r>
      <w:proofErr w:type="spellStart"/>
      <w:r w:rsidRPr="00083792">
        <w:rPr>
          <w:b/>
        </w:rPr>
        <w:t>Datcu</w:t>
      </w:r>
      <w:proofErr w:type="spellEnd"/>
      <w:r w:rsidRPr="00083792">
        <w:rPr>
          <w:b/>
        </w:rPr>
        <w:t xml:space="preserve"> A.D.</w:t>
      </w:r>
      <w:r>
        <w:t xml:space="preserve">, </w:t>
      </w:r>
      <w:proofErr w:type="spellStart"/>
      <w:r>
        <w:t>Ciobanu</w:t>
      </w:r>
      <w:proofErr w:type="spellEnd"/>
      <w:r>
        <w:t xml:space="preserve"> D.G., </w:t>
      </w:r>
      <w:proofErr w:type="spellStart"/>
      <w:r>
        <w:t>Boros</w:t>
      </w:r>
      <w:proofErr w:type="spellEnd"/>
      <w:r>
        <w:t xml:space="preserve"> B.V., </w:t>
      </w:r>
      <w:proofErr w:type="spellStart"/>
      <w:r>
        <w:t>Ostafe</w:t>
      </w:r>
      <w:proofErr w:type="spellEnd"/>
      <w:r>
        <w:t xml:space="preserve"> V., </w:t>
      </w:r>
      <w:proofErr w:type="spellStart"/>
      <w:r>
        <w:t>Ianovici</w:t>
      </w:r>
      <w:proofErr w:type="spellEnd"/>
      <w:r>
        <w:t xml:space="preserve"> N. 2020. A new approach for </w:t>
      </w:r>
      <w:proofErr w:type="spellStart"/>
      <w:r>
        <w:t>phytotoxicity</w:t>
      </w:r>
      <w:proofErr w:type="spellEnd"/>
      <w:r>
        <w:t xml:space="preserve"> testing using </w:t>
      </w:r>
      <w:r w:rsidRPr="00083792">
        <w:rPr>
          <w:i/>
        </w:rPr>
        <w:t xml:space="preserve">Allium </w:t>
      </w:r>
      <w:proofErr w:type="spellStart"/>
      <w:r w:rsidRPr="00083792">
        <w:rPr>
          <w:i/>
        </w:rPr>
        <w:t>cepa</w:t>
      </w:r>
      <w:proofErr w:type="spellEnd"/>
      <w:r w:rsidRPr="00083792">
        <w:rPr>
          <w:i/>
        </w:rPr>
        <w:t xml:space="preserve"> </w:t>
      </w:r>
      <w:r>
        <w:t>bulbs. Romanian Biotechnological Letters, 25(2): 1488-1494. FI: 0.765.</w:t>
      </w:r>
    </w:p>
    <w:p w14:paraId="2C139A6F" w14:textId="77777777" w:rsidR="00430CC0" w:rsidRDefault="00430CC0" w:rsidP="00430CC0">
      <w:r>
        <w:t xml:space="preserve">2. </w:t>
      </w:r>
      <w:proofErr w:type="spellStart"/>
      <w:r>
        <w:t>Ianovici</w:t>
      </w:r>
      <w:proofErr w:type="spellEnd"/>
      <w:r>
        <w:t xml:space="preserve"> N., </w:t>
      </w:r>
      <w:proofErr w:type="spellStart"/>
      <w:r>
        <w:t>Batalu</w:t>
      </w:r>
      <w:proofErr w:type="spellEnd"/>
      <w:r>
        <w:t xml:space="preserve"> A., </w:t>
      </w:r>
      <w:proofErr w:type="spellStart"/>
      <w:r>
        <w:t>Hriscu</w:t>
      </w:r>
      <w:proofErr w:type="spellEnd"/>
      <w:r>
        <w:t xml:space="preserve"> D., </w:t>
      </w:r>
      <w:proofErr w:type="spellStart"/>
      <w:r w:rsidRPr="00083792">
        <w:rPr>
          <w:b/>
        </w:rPr>
        <w:t>Datcu</w:t>
      </w:r>
      <w:proofErr w:type="spellEnd"/>
      <w:r w:rsidRPr="00083792">
        <w:rPr>
          <w:b/>
        </w:rPr>
        <w:t xml:space="preserve"> A.D.</w:t>
      </w:r>
      <w:r>
        <w:t xml:space="preserve"> 2020. </w:t>
      </w:r>
      <w:proofErr w:type="spellStart"/>
      <w:r>
        <w:t>Phytomonitoring</w:t>
      </w:r>
      <w:proofErr w:type="spellEnd"/>
      <w:r>
        <w:t xml:space="preserve"> study on intra urban variations of leaves of some evergreen and deciduous trees. Ecological Indicators, 114: 106313. FI: 4.229.</w:t>
      </w:r>
    </w:p>
    <w:p w14:paraId="07185225" w14:textId="3F3A04A2" w:rsidR="00430CC0" w:rsidRDefault="00430CC0" w:rsidP="00430CC0">
      <w:r>
        <w:t xml:space="preserve">3.  </w:t>
      </w:r>
      <w:proofErr w:type="spellStart"/>
      <w:r>
        <w:t>Gheroghe</w:t>
      </w:r>
      <w:proofErr w:type="spellEnd"/>
      <w:r>
        <w:t xml:space="preserve"> I., </w:t>
      </w:r>
      <w:proofErr w:type="spellStart"/>
      <w:r>
        <w:t>Avram</w:t>
      </w:r>
      <w:proofErr w:type="spellEnd"/>
      <w:r>
        <w:t xml:space="preserve"> I., </w:t>
      </w:r>
      <w:proofErr w:type="spellStart"/>
      <w:r>
        <w:t>Corbu</w:t>
      </w:r>
      <w:proofErr w:type="spellEnd"/>
      <w:r>
        <w:t xml:space="preserve"> V.M., </w:t>
      </w:r>
      <w:proofErr w:type="spellStart"/>
      <w:r>
        <w:t>Marutescu</w:t>
      </w:r>
      <w:proofErr w:type="spellEnd"/>
      <w:r>
        <w:t xml:space="preserve"> L., </w:t>
      </w:r>
      <w:proofErr w:type="spellStart"/>
      <w:r>
        <w:t>Popa</w:t>
      </w:r>
      <w:proofErr w:type="spellEnd"/>
      <w:r>
        <w:t xml:space="preserve"> M., </w:t>
      </w:r>
      <w:proofErr w:type="spellStart"/>
      <w:r>
        <w:t>Balotescu</w:t>
      </w:r>
      <w:proofErr w:type="spellEnd"/>
      <w:r>
        <w:t xml:space="preserve"> I., </w:t>
      </w:r>
      <w:proofErr w:type="spellStart"/>
      <w:r>
        <w:t>Blajan</w:t>
      </w:r>
      <w:proofErr w:type="spellEnd"/>
      <w:r>
        <w:t xml:space="preserve"> I., </w:t>
      </w:r>
      <w:proofErr w:type="spellStart"/>
      <w:r>
        <w:t>Mateescu</w:t>
      </w:r>
      <w:proofErr w:type="spellEnd"/>
      <w:r>
        <w:t xml:space="preserve"> V., </w:t>
      </w:r>
      <w:proofErr w:type="spellStart"/>
      <w:r>
        <w:t>Zaharia</w:t>
      </w:r>
      <w:proofErr w:type="spellEnd"/>
      <w:r>
        <w:t xml:space="preserve"> D., </w:t>
      </w:r>
      <w:proofErr w:type="spellStart"/>
      <w:r>
        <w:t>Dumbrava</w:t>
      </w:r>
      <w:proofErr w:type="spellEnd"/>
      <w:r>
        <w:t xml:space="preserve"> A.S., </w:t>
      </w:r>
      <w:proofErr w:type="spellStart"/>
      <w:r>
        <w:t>Zetu</w:t>
      </w:r>
      <w:proofErr w:type="spellEnd"/>
      <w:r>
        <w:t xml:space="preserve"> O.E., </w:t>
      </w:r>
      <w:proofErr w:type="spellStart"/>
      <w:r>
        <w:t>Pecete</w:t>
      </w:r>
      <w:proofErr w:type="spellEnd"/>
      <w:r>
        <w:t xml:space="preserve"> I., </w:t>
      </w:r>
      <w:proofErr w:type="spellStart"/>
      <w:r>
        <w:t>Cristea</w:t>
      </w:r>
      <w:proofErr w:type="spellEnd"/>
      <w:r>
        <w:t xml:space="preserve"> V., </w:t>
      </w:r>
      <w:proofErr w:type="spellStart"/>
      <w:r>
        <w:t>Batalu</w:t>
      </w:r>
      <w:proofErr w:type="spellEnd"/>
      <w:r>
        <w:t xml:space="preserve"> D., </w:t>
      </w:r>
      <w:proofErr w:type="spellStart"/>
      <w:r>
        <w:t>Grigoroscuta</w:t>
      </w:r>
      <w:proofErr w:type="spellEnd"/>
      <w:r>
        <w:t xml:space="preserve"> M.A., </w:t>
      </w:r>
      <w:proofErr w:type="spellStart"/>
      <w:r>
        <w:t>Burdusel</w:t>
      </w:r>
      <w:proofErr w:type="spellEnd"/>
      <w:r>
        <w:t xml:space="preserve"> M., </w:t>
      </w:r>
      <w:proofErr w:type="spellStart"/>
      <w:r>
        <w:t>Aldica</w:t>
      </w:r>
      <w:proofErr w:type="spellEnd"/>
      <w:r>
        <w:t xml:space="preserve"> G.V., </w:t>
      </w:r>
      <w:proofErr w:type="spellStart"/>
      <w:r>
        <w:t>Badica</w:t>
      </w:r>
      <w:proofErr w:type="spellEnd"/>
      <w:r>
        <w:t xml:space="preserve"> P., </w:t>
      </w:r>
      <w:proofErr w:type="spellStart"/>
      <w:r w:rsidRPr="00083792">
        <w:rPr>
          <w:b/>
        </w:rPr>
        <w:t>Datcu</w:t>
      </w:r>
      <w:proofErr w:type="spellEnd"/>
      <w:r w:rsidRPr="00083792">
        <w:rPr>
          <w:b/>
        </w:rPr>
        <w:t xml:space="preserve"> A.D.</w:t>
      </w:r>
      <w:r>
        <w:t xml:space="preserve">, </w:t>
      </w:r>
      <w:proofErr w:type="spellStart"/>
      <w:r>
        <w:t>Ianovici</w:t>
      </w:r>
      <w:proofErr w:type="spellEnd"/>
      <w:r>
        <w:t xml:space="preserve"> N., </w:t>
      </w:r>
      <w:proofErr w:type="spellStart"/>
      <w:r>
        <w:t>Bleotu</w:t>
      </w:r>
      <w:proofErr w:type="spellEnd"/>
      <w:r>
        <w:t xml:space="preserve"> C., Lazar V., </w:t>
      </w:r>
      <w:proofErr w:type="spellStart"/>
      <w:r>
        <w:t>Ditu</w:t>
      </w:r>
      <w:proofErr w:type="spellEnd"/>
      <w:r>
        <w:t xml:space="preserve"> L., </w:t>
      </w:r>
      <w:proofErr w:type="spellStart"/>
      <w:r>
        <w:t>Chifiriuc</w:t>
      </w:r>
      <w:proofErr w:type="spellEnd"/>
      <w:r>
        <w:t xml:space="preserve"> M.C. 2021. In vitro evaluation of MgB</w:t>
      </w:r>
      <w:r w:rsidRPr="00083792">
        <w:rPr>
          <w:vertAlign w:val="subscript"/>
        </w:rPr>
        <w:t>2</w:t>
      </w:r>
      <w:r>
        <w:t xml:space="preserve"> powders as novel tools to fight fungal </w:t>
      </w:r>
      <w:proofErr w:type="spellStart"/>
      <w:r>
        <w:t>biodeterioration</w:t>
      </w:r>
      <w:proofErr w:type="spellEnd"/>
      <w:r>
        <w:t xml:space="preserve"> of heritage buildings and objects. Frontiers in Materials, 7: 601059. FI: 2.705.</w:t>
      </w:r>
    </w:p>
    <w:p w14:paraId="28DCEDE5" w14:textId="4F9B990C" w:rsidR="00980A2D" w:rsidRDefault="00097994" w:rsidP="00430CC0">
      <w:r>
        <w:t xml:space="preserve">4. </w:t>
      </w:r>
      <w:proofErr w:type="spellStart"/>
      <w:r w:rsidR="00980A2D">
        <w:t>Boros</w:t>
      </w:r>
      <w:proofErr w:type="spellEnd"/>
      <w:r w:rsidR="00980A2D">
        <w:t xml:space="preserve"> B.-V., </w:t>
      </w:r>
      <w:proofErr w:type="spellStart"/>
      <w:r w:rsidR="00980A2D">
        <w:t>Grau</w:t>
      </w:r>
      <w:proofErr w:type="spellEnd"/>
      <w:r w:rsidR="00980A2D">
        <w:t xml:space="preserve"> N.I., </w:t>
      </w:r>
      <w:proofErr w:type="spellStart"/>
      <w:r w:rsidR="00475287">
        <w:t>Isvoran</w:t>
      </w:r>
      <w:proofErr w:type="spellEnd"/>
      <w:r w:rsidR="00475287">
        <w:t xml:space="preserve"> A., </w:t>
      </w:r>
      <w:proofErr w:type="spellStart"/>
      <w:r w:rsidR="00980A2D" w:rsidRPr="00980A2D">
        <w:rPr>
          <w:b/>
        </w:rPr>
        <w:t>Datcu</w:t>
      </w:r>
      <w:proofErr w:type="spellEnd"/>
      <w:r w:rsidR="00980A2D" w:rsidRPr="00980A2D">
        <w:rPr>
          <w:b/>
        </w:rPr>
        <w:t xml:space="preserve"> A.D.,</w:t>
      </w:r>
      <w:r w:rsidR="00980A2D">
        <w:t xml:space="preserve"> </w:t>
      </w:r>
      <w:proofErr w:type="spellStart"/>
      <w:r w:rsidR="00980A2D">
        <w:t>Ianovici</w:t>
      </w:r>
      <w:proofErr w:type="spellEnd"/>
      <w:r w:rsidR="00980A2D">
        <w:t xml:space="preserve"> N., </w:t>
      </w:r>
      <w:proofErr w:type="spellStart"/>
      <w:r w:rsidR="00980A2D">
        <w:t>Ostafe</w:t>
      </w:r>
      <w:proofErr w:type="spellEnd"/>
      <w:r w:rsidR="00980A2D">
        <w:t xml:space="preserve"> V. </w:t>
      </w:r>
      <w:r>
        <w:t xml:space="preserve">202. A study of the effects of sodium alginate and sodium </w:t>
      </w:r>
      <w:proofErr w:type="spellStart"/>
      <w:r>
        <w:t>carboxymethyl</w:t>
      </w:r>
      <w:proofErr w:type="spellEnd"/>
      <w:r>
        <w:t xml:space="preserve"> cellulose on the growth of the common duckweed (</w:t>
      </w:r>
      <w:proofErr w:type="spellStart"/>
      <w:r w:rsidRPr="00980A2D">
        <w:rPr>
          <w:i/>
        </w:rPr>
        <w:t>Lemna</w:t>
      </w:r>
      <w:proofErr w:type="spellEnd"/>
      <w:r w:rsidRPr="00980A2D">
        <w:rPr>
          <w:i/>
        </w:rPr>
        <w:t xml:space="preserve"> minor</w:t>
      </w:r>
      <w:r>
        <w:t xml:space="preserve"> L.), Journal of Serbian Chemical Society, </w:t>
      </w:r>
      <w:r w:rsidR="00980A2D" w:rsidRPr="00980A2D">
        <w:t>87(5): 657-667.</w:t>
      </w:r>
      <w:r w:rsidR="00980A2D">
        <w:t xml:space="preserve"> FI: 1.1.</w:t>
      </w:r>
    </w:p>
    <w:p w14:paraId="4B14034C" w14:textId="6505C17E" w:rsidR="00430CC0" w:rsidRPr="00430CC0" w:rsidRDefault="00430CC0" w:rsidP="00430CC0">
      <w:pPr>
        <w:rPr>
          <w:b/>
        </w:rPr>
      </w:pPr>
      <w:proofErr w:type="spellStart"/>
      <w:r w:rsidRPr="00430CC0">
        <w:rPr>
          <w:b/>
        </w:rPr>
        <w:t>Lucrări</w:t>
      </w:r>
      <w:proofErr w:type="spellEnd"/>
      <w:r w:rsidRPr="00430CC0">
        <w:rPr>
          <w:b/>
        </w:rPr>
        <w:t xml:space="preserve"> </w:t>
      </w:r>
      <w:proofErr w:type="spellStart"/>
      <w:r>
        <w:rPr>
          <w:b/>
        </w:rPr>
        <w:t>indexate</w:t>
      </w:r>
      <w:proofErr w:type="spellEnd"/>
      <w:r>
        <w:rPr>
          <w:b/>
        </w:rPr>
        <w:t xml:space="preserve"> </w:t>
      </w:r>
      <w:r w:rsidRPr="00430CC0">
        <w:rPr>
          <w:b/>
        </w:rPr>
        <w:t>ISI</w:t>
      </w:r>
      <w:r>
        <w:rPr>
          <w:b/>
        </w:rPr>
        <w:t>,</w:t>
      </w:r>
      <w:r w:rsidRPr="00430CC0">
        <w:rPr>
          <w:b/>
        </w:rPr>
        <w:t xml:space="preserve"> </w:t>
      </w:r>
      <w:proofErr w:type="spellStart"/>
      <w:r w:rsidRPr="00430CC0">
        <w:rPr>
          <w:b/>
        </w:rPr>
        <w:t>fără</w:t>
      </w:r>
      <w:proofErr w:type="spellEnd"/>
      <w:r w:rsidRPr="00430CC0">
        <w:rPr>
          <w:b/>
        </w:rPr>
        <w:t xml:space="preserve"> FI</w:t>
      </w:r>
    </w:p>
    <w:p w14:paraId="59CF5ABE" w14:textId="14C78A21" w:rsidR="00430CC0" w:rsidRDefault="00585889" w:rsidP="00430CC0">
      <w:r>
        <w:t>5</w:t>
      </w:r>
      <w:r w:rsidR="00430CC0">
        <w:t xml:space="preserve">.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, </w:t>
      </w:r>
      <w:proofErr w:type="spellStart"/>
      <w:r w:rsidR="00430CC0">
        <w:t>Ianovici</w:t>
      </w:r>
      <w:proofErr w:type="spellEnd"/>
      <w:r w:rsidR="00430CC0">
        <w:t xml:space="preserve"> N., Alexa E., Sala F. 2019. Nitrogen fertilization effects on some gravimetric parameters for wheat. </w:t>
      </w:r>
      <w:proofErr w:type="spellStart"/>
      <w:r w:rsidR="00430CC0">
        <w:t>AgroLife</w:t>
      </w:r>
      <w:proofErr w:type="spellEnd"/>
      <w:r w:rsidR="00430CC0">
        <w:t xml:space="preserve"> Scientific Journal 8(1): 87-92.</w:t>
      </w:r>
    </w:p>
    <w:p w14:paraId="02D90697" w14:textId="746907D1" w:rsidR="00430CC0" w:rsidRDefault="00585889" w:rsidP="00430CC0">
      <w:r>
        <w:t>6</w:t>
      </w:r>
      <w:r w:rsidR="00430CC0">
        <w:t xml:space="preserve">.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, </w:t>
      </w:r>
      <w:proofErr w:type="spellStart"/>
      <w:r w:rsidR="00430CC0">
        <w:t>Ianovici</w:t>
      </w:r>
      <w:proofErr w:type="spellEnd"/>
      <w:r w:rsidR="00430CC0">
        <w:t xml:space="preserve"> N., Sala F. 2020. A method for estimating nitrogen supply index in crop plants: case study on wheat, Journal of Central European Agriculture, 21(3): 569-576.</w:t>
      </w:r>
    </w:p>
    <w:p w14:paraId="5ADE80FB" w14:textId="77777777" w:rsidR="00430CC0" w:rsidRPr="00430CC0" w:rsidRDefault="00430CC0" w:rsidP="00430CC0">
      <w:pPr>
        <w:rPr>
          <w:b/>
        </w:rPr>
      </w:pPr>
      <w:proofErr w:type="spellStart"/>
      <w:r w:rsidRPr="00430CC0">
        <w:rPr>
          <w:b/>
        </w:rPr>
        <w:t>Lucrări</w:t>
      </w:r>
      <w:proofErr w:type="spellEnd"/>
      <w:r w:rsidRPr="00430CC0">
        <w:rPr>
          <w:b/>
        </w:rPr>
        <w:t xml:space="preserve"> </w:t>
      </w:r>
      <w:proofErr w:type="spellStart"/>
      <w:r w:rsidRPr="00430CC0">
        <w:rPr>
          <w:b/>
        </w:rPr>
        <w:t>indexate</w:t>
      </w:r>
      <w:proofErr w:type="spellEnd"/>
      <w:r w:rsidRPr="00430CC0">
        <w:rPr>
          <w:b/>
        </w:rPr>
        <w:t xml:space="preserve"> </w:t>
      </w:r>
      <w:proofErr w:type="spellStart"/>
      <w:r w:rsidRPr="00430CC0">
        <w:rPr>
          <w:b/>
        </w:rPr>
        <w:t>în</w:t>
      </w:r>
      <w:proofErr w:type="spellEnd"/>
      <w:r w:rsidRPr="00430CC0">
        <w:rPr>
          <w:b/>
        </w:rPr>
        <w:t xml:space="preserve"> </w:t>
      </w:r>
      <w:proofErr w:type="spellStart"/>
      <w:r w:rsidRPr="00430CC0">
        <w:rPr>
          <w:b/>
        </w:rPr>
        <w:t>Baze</w:t>
      </w:r>
      <w:proofErr w:type="spellEnd"/>
      <w:r w:rsidRPr="00430CC0">
        <w:rPr>
          <w:b/>
        </w:rPr>
        <w:t xml:space="preserve"> de Date </w:t>
      </w:r>
      <w:proofErr w:type="spellStart"/>
      <w:r w:rsidRPr="00430CC0">
        <w:rPr>
          <w:b/>
        </w:rPr>
        <w:t>Internaționale</w:t>
      </w:r>
      <w:proofErr w:type="spellEnd"/>
    </w:p>
    <w:p w14:paraId="25070AE2" w14:textId="4EF62542" w:rsidR="00083792" w:rsidRDefault="00585889" w:rsidP="00083792">
      <w:r>
        <w:t>7</w:t>
      </w:r>
      <w:r w:rsidR="00083792">
        <w:t xml:space="preserve">.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 2014. Investigations about the seasonal dynamics in the urban environment on </w:t>
      </w:r>
      <w:r w:rsidR="00083792" w:rsidRPr="00083792">
        <w:rPr>
          <w:i/>
        </w:rPr>
        <w:t>Plantago major</w:t>
      </w:r>
      <w:r w:rsidR="00083792">
        <w:t xml:space="preserve">. Annals of West University of </w:t>
      </w:r>
      <w:proofErr w:type="spellStart"/>
      <w:r w:rsidR="00083792">
        <w:t>Timişoara</w:t>
      </w:r>
      <w:proofErr w:type="spellEnd"/>
      <w:r w:rsidR="00083792">
        <w:t>, ser. Biology, 17 (2): 87-94.</w:t>
      </w:r>
    </w:p>
    <w:p w14:paraId="1A394796" w14:textId="261F38F4" w:rsidR="00083792" w:rsidRDefault="00585889" w:rsidP="00083792">
      <w:r>
        <w:t>8</w:t>
      </w:r>
      <w:r w:rsidR="00083792">
        <w:t xml:space="preserve">. </w:t>
      </w:r>
      <w:proofErr w:type="spellStart"/>
      <w:r w:rsidR="00083792">
        <w:t>Ianovici</w:t>
      </w:r>
      <w:proofErr w:type="spellEnd"/>
      <w:r w:rsidR="00083792">
        <w:t xml:space="preserve"> N., </w:t>
      </w:r>
      <w:proofErr w:type="spellStart"/>
      <w:r w:rsidR="00083792">
        <w:t>Vereș</w:t>
      </w:r>
      <w:proofErr w:type="spellEnd"/>
      <w:r w:rsidR="00083792">
        <w:t xml:space="preserve"> M., Catrina R.G., </w:t>
      </w:r>
      <w:proofErr w:type="spellStart"/>
      <w:r w:rsidR="00083792">
        <w:t>Pîrvulescu</w:t>
      </w:r>
      <w:proofErr w:type="spellEnd"/>
      <w:r w:rsidR="00083792">
        <w:t xml:space="preserve"> A.-M., </w:t>
      </w:r>
      <w:proofErr w:type="spellStart"/>
      <w:r w:rsidR="00083792">
        <w:t>Tănase</w:t>
      </w:r>
      <w:proofErr w:type="spellEnd"/>
      <w:r w:rsidR="00083792">
        <w:t xml:space="preserve"> R.M.,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 2015. Methods of biomonitoring in urban environment: leaf area and fractal dimension. Annals of West University of </w:t>
      </w:r>
      <w:proofErr w:type="spellStart"/>
      <w:r w:rsidR="00083792">
        <w:t>Timişoara</w:t>
      </w:r>
      <w:proofErr w:type="spellEnd"/>
      <w:r w:rsidR="00083792">
        <w:t>, ser. Biology, 18 (2): 169-178.</w:t>
      </w:r>
    </w:p>
    <w:p w14:paraId="227C03E9" w14:textId="1181FEB3" w:rsidR="00083792" w:rsidRDefault="00585889" w:rsidP="00083792">
      <w:r>
        <w:t>9</w:t>
      </w:r>
      <w:r w:rsidR="00083792">
        <w:t xml:space="preserve">. </w:t>
      </w:r>
      <w:proofErr w:type="spellStart"/>
      <w:r w:rsidR="00083792">
        <w:t>Vlădoiu</w:t>
      </w:r>
      <w:proofErr w:type="spellEnd"/>
      <w:r w:rsidR="00083792">
        <w:t xml:space="preserve"> D.L., </w:t>
      </w:r>
      <w:proofErr w:type="spellStart"/>
      <w:r w:rsidR="00083792">
        <w:t>Bejinar</w:t>
      </w:r>
      <w:proofErr w:type="spellEnd"/>
      <w:r w:rsidR="00083792">
        <w:t xml:space="preserve"> C., </w:t>
      </w:r>
      <w:proofErr w:type="spellStart"/>
      <w:r w:rsidR="00083792">
        <w:t>Voiculescu</w:t>
      </w:r>
      <w:proofErr w:type="spellEnd"/>
      <w:r w:rsidR="00083792">
        <w:t xml:space="preserve"> D., </w:t>
      </w:r>
      <w:proofErr w:type="spellStart"/>
      <w:r w:rsidR="00083792">
        <w:t>Kolozsvari</w:t>
      </w:r>
      <w:proofErr w:type="spellEnd"/>
      <w:r w:rsidR="00083792">
        <w:t xml:space="preserve"> A.,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</w:t>
      </w:r>
      <w:proofErr w:type="spellStart"/>
      <w:r w:rsidR="00083792">
        <w:t>Ciorsac</w:t>
      </w:r>
      <w:proofErr w:type="spellEnd"/>
      <w:r w:rsidR="00083792">
        <w:t xml:space="preserve"> A., </w:t>
      </w:r>
      <w:proofErr w:type="spellStart"/>
      <w:r w:rsidR="00083792">
        <w:t>Isvoran</w:t>
      </w:r>
      <w:proofErr w:type="spellEnd"/>
      <w:r w:rsidR="00083792">
        <w:t xml:space="preserve"> A. 2016. Bioinformatics analysis of cytochrome P450 2C family. Rom. J. </w:t>
      </w:r>
      <w:proofErr w:type="spellStart"/>
      <w:r w:rsidR="00083792">
        <w:t>Biopys</w:t>
      </w:r>
      <w:proofErr w:type="spellEnd"/>
      <w:r w:rsidR="00083792">
        <w:t>, 26(2): 107-124.</w:t>
      </w:r>
    </w:p>
    <w:p w14:paraId="0AAEC0E3" w14:textId="4BDE2B6D" w:rsidR="00083792" w:rsidRDefault="00585889" w:rsidP="00083792">
      <w:r>
        <w:lastRenderedPageBreak/>
        <w:t>10</w:t>
      </w:r>
      <w:r w:rsidR="00083792">
        <w:t xml:space="preserve">.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 2017. Biomonitoring in Urban and Urban Green environments - morphometric and biomass allocation parameters. Annals of West University of Timisoara, ser. Biology, 20 (2): 185-192.</w:t>
      </w:r>
    </w:p>
    <w:p w14:paraId="6D2A83A1" w14:textId="2A07471B" w:rsidR="00083792" w:rsidRDefault="00585889" w:rsidP="00083792">
      <w:r>
        <w:t>11</w:t>
      </w:r>
      <w:r w:rsidR="00083792">
        <w:t xml:space="preserve">.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Sala F., </w:t>
      </w:r>
      <w:proofErr w:type="spellStart"/>
      <w:r w:rsidR="00083792">
        <w:t>Ianovici</w:t>
      </w:r>
      <w:proofErr w:type="spellEnd"/>
      <w:r w:rsidR="00083792">
        <w:t xml:space="preserve"> N. 2017. Studies regarding some morphometric and biomass allocation parameters in the urban habitat on </w:t>
      </w:r>
      <w:r w:rsidR="00083792" w:rsidRPr="00083792">
        <w:rPr>
          <w:i/>
        </w:rPr>
        <w:t>Plantago major</w:t>
      </w:r>
      <w:r w:rsidR="00083792">
        <w:t>. Research Journal of Agricultural Science, 49 (4): 96-102.</w:t>
      </w:r>
    </w:p>
    <w:p w14:paraId="1308960D" w14:textId="4917879A" w:rsidR="00083792" w:rsidRDefault="00585889" w:rsidP="00083792">
      <w:r>
        <w:t>12</w:t>
      </w:r>
      <w:r w:rsidR="00083792">
        <w:t xml:space="preserve">.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Sala F. 2018. Nitrogen fertilization effect on aboveground biomass production in </w:t>
      </w:r>
      <w:proofErr w:type="spellStart"/>
      <w:r w:rsidR="00083792" w:rsidRPr="00083792">
        <w:rPr>
          <w:i/>
        </w:rPr>
        <w:t>Triticum</w:t>
      </w:r>
      <w:proofErr w:type="spellEnd"/>
      <w:r w:rsidR="00083792" w:rsidRPr="00083792">
        <w:rPr>
          <w:i/>
        </w:rPr>
        <w:t xml:space="preserve"> </w:t>
      </w:r>
      <w:proofErr w:type="spellStart"/>
      <w:r w:rsidR="00083792" w:rsidRPr="00083792">
        <w:rPr>
          <w:i/>
        </w:rPr>
        <w:t>aestivum</w:t>
      </w:r>
      <w:proofErr w:type="spellEnd"/>
      <w:r w:rsidR="00083792">
        <w:t>. Research Journal of Agricultural Science 50(4): 99-104.</w:t>
      </w:r>
    </w:p>
    <w:p w14:paraId="4B712D30" w14:textId="1F9A4D8C" w:rsidR="00083792" w:rsidRDefault="00585889" w:rsidP="00083792">
      <w:r>
        <w:t>13</w:t>
      </w:r>
      <w:r w:rsidR="00430CC0">
        <w:t xml:space="preserve">.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Sala F. 2018. Studies regarding the influence of nitrogen fertilizing dose on some </w:t>
      </w:r>
      <w:proofErr w:type="spellStart"/>
      <w:r w:rsidR="00083792">
        <w:t>ecophysiological</w:t>
      </w:r>
      <w:proofErr w:type="spellEnd"/>
      <w:r w:rsidR="00083792">
        <w:t xml:space="preserve"> parameters for </w:t>
      </w:r>
      <w:proofErr w:type="spellStart"/>
      <w:r w:rsidR="00083792" w:rsidRPr="00083792">
        <w:rPr>
          <w:i/>
        </w:rPr>
        <w:t>Triticum</w:t>
      </w:r>
      <w:proofErr w:type="spellEnd"/>
      <w:r w:rsidR="00083792" w:rsidRPr="00083792">
        <w:rPr>
          <w:i/>
        </w:rPr>
        <w:t xml:space="preserve"> </w:t>
      </w:r>
      <w:proofErr w:type="spellStart"/>
      <w:r w:rsidR="00083792" w:rsidRPr="00083792">
        <w:rPr>
          <w:i/>
        </w:rPr>
        <w:t>aestivum</w:t>
      </w:r>
      <w:proofErr w:type="spellEnd"/>
      <w:r w:rsidR="00083792">
        <w:t>. Research Journal of Agricultural Science 50(4): 105-110.</w:t>
      </w:r>
    </w:p>
    <w:p w14:paraId="4FDF7AAE" w14:textId="69ECFDCD" w:rsidR="00083792" w:rsidRDefault="00585889" w:rsidP="00083792">
      <w:r>
        <w:t>14</w:t>
      </w:r>
      <w:r w:rsidR="00430CC0">
        <w:t>.</w:t>
      </w:r>
      <w:r w:rsidR="00083792">
        <w:t xml:space="preserve">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</w:t>
      </w:r>
      <w:proofErr w:type="spellStart"/>
      <w:r w:rsidR="00083792">
        <w:t>Tănase</w:t>
      </w:r>
      <w:proofErr w:type="spellEnd"/>
      <w:r w:rsidR="00083792">
        <w:t xml:space="preserve"> R.M., </w:t>
      </w:r>
      <w:proofErr w:type="spellStart"/>
      <w:r w:rsidR="00083792">
        <w:t>Ianovici</w:t>
      </w:r>
      <w:proofErr w:type="spellEnd"/>
      <w:r w:rsidR="00083792">
        <w:t xml:space="preserve"> N. 2018. Biomass allocation parameters in </w:t>
      </w:r>
      <w:proofErr w:type="spellStart"/>
      <w:r w:rsidR="00083792" w:rsidRPr="00083792">
        <w:rPr>
          <w:i/>
        </w:rPr>
        <w:t>Taraxacum</w:t>
      </w:r>
      <w:proofErr w:type="spellEnd"/>
      <w:r w:rsidR="00083792" w:rsidRPr="00083792">
        <w:rPr>
          <w:i/>
        </w:rPr>
        <w:t xml:space="preserve"> </w:t>
      </w:r>
      <w:proofErr w:type="spellStart"/>
      <w:r w:rsidR="00083792" w:rsidRPr="00083792">
        <w:rPr>
          <w:i/>
        </w:rPr>
        <w:t>officinale</w:t>
      </w:r>
      <w:proofErr w:type="spellEnd"/>
      <w:r w:rsidR="00083792">
        <w:t>. Proceedings of the International Conference On Life Sciences (1): 411-417.</w:t>
      </w:r>
    </w:p>
    <w:p w14:paraId="4B7242CC" w14:textId="41C54A8E" w:rsidR="00083792" w:rsidRDefault="00585889" w:rsidP="00083792">
      <w:r>
        <w:t>15</w:t>
      </w:r>
      <w:r w:rsidR="00430CC0">
        <w:t>.</w:t>
      </w:r>
      <w:r w:rsidR="00083792">
        <w:t xml:space="preserve">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Alexa E., </w:t>
      </w:r>
      <w:proofErr w:type="spellStart"/>
      <w:r w:rsidR="00083792">
        <w:t>Ianovici</w:t>
      </w:r>
      <w:proofErr w:type="spellEnd"/>
      <w:r w:rsidR="00083792">
        <w:t xml:space="preserve"> N., Sala F. 2019. Zinc fertilization effect on biomass production and some morphometric parameters for wheat. Research Journal of Agricultural Science 51(3): 93-98.</w:t>
      </w:r>
    </w:p>
    <w:p w14:paraId="797960ED" w14:textId="34B254B5" w:rsidR="00083792" w:rsidRDefault="00585889" w:rsidP="00083792">
      <w:r>
        <w:t>16</w:t>
      </w:r>
      <w:r w:rsidR="00430CC0">
        <w:t>.</w:t>
      </w:r>
      <w:r w:rsidR="00083792">
        <w:t xml:space="preserve">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Alexa E., </w:t>
      </w:r>
      <w:proofErr w:type="spellStart"/>
      <w:r w:rsidR="00083792">
        <w:t>Ianovici</w:t>
      </w:r>
      <w:proofErr w:type="spellEnd"/>
      <w:r w:rsidR="00083792">
        <w:t xml:space="preserve"> N., Sala F. 2019. Zinc foliar fertilization effect on some gravimetric indices for wheat. Research Journal of Agricultural Science 51(3): 99-105.</w:t>
      </w:r>
    </w:p>
    <w:p w14:paraId="4088559D" w14:textId="225F5B6C" w:rsidR="00083792" w:rsidRDefault="00585889" w:rsidP="00083792">
      <w:r>
        <w:t>17</w:t>
      </w:r>
      <w:r w:rsidR="00430CC0">
        <w:t>.</w:t>
      </w:r>
      <w:r w:rsidR="00083792">
        <w:t xml:space="preserve"> Sala F.,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</w:t>
      </w:r>
      <w:proofErr w:type="spellStart"/>
      <w:r w:rsidR="00083792">
        <w:t>Rujescu</w:t>
      </w:r>
      <w:proofErr w:type="spellEnd"/>
      <w:r w:rsidR="00083792">
        <w:t xml:space="preserve"> C. 2020. Leaf area determination for </w:t>
      </w:r>
      <w:proofErr w:type="spellStart"/>
      <w:r w:rsidR="00083792" w:rsidRPr="00083792">
        <w:rPr>
          <w:i/>
        </w:rPr>
        <w:t>Alnus</w:t>
      </w:r>
      <w:proofErr w:type="spellEnd"/>
      <w:r w:rsidR="00083792" w:rsidRPr="00083792">
        <w:rPr>
          <w:i/>
        </w:rPr>
        <w:t xml:space="preserve"> </w:t>
      </w:r>
      <w:proofErr w:type="spellStart"/>
      <w:r w:rsidR="00083792" w:rsidRPr="00083792">
        <w:rPr>
          <w:i/>
        </w:rPr>
        <w:t>glutionosa</w:t>
      </w:r>
      <w:proofErr w:type="spellEnd"/>
      <w:r w:rsidR="00083792">
        <w:t xml:space="preserve"> (L.) </w:t>
      </w:r>
      <w:proofErr w:type="spellStart"/>
      <w:r w:rsidR="00083792">
        <w:t>Gaertn</w:t>
      </w:r>
      <w:proofErr w:type="spellEnd"/>
      <w:r w:rsidR="00083792">
        <w:t xml:space="preserve"> using nondestructive methods, LSMA 22(2): 131-139.</w:t>
      </w:r>
    </w:p>
    <w:p w14:paraId="49494911" w14:textId="11AE40BE" w:rsidR="00083792" w:rsidRDefault="00585889" w:rsidP="00083792">
      <w:r>
        <w:t>18</w:t>
      </w:r>
      <w:r w:rsidR="00430CC0">
        <w:t>.</w:t>
      </w:r>
      <w:r w:rsidR="00083792">
        <w:t xml:space="preserve"> Sala F.,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</w:t>
      </w:r>
      <w:proofErr w:type="spellStart"/>
      <w:r w:rsidR="00083792">
        <w:t>Rujescu</w:t>
      </w:r>
      <w:proofErr w:type="spellEnd"/>
      <w:r w:rsidR="00083792">
        <w:t xml:space="preserve"> C. 2020. Fractal dimension and causality relationships with foliar parameters: case study at </w:t>
      </w:r>
      <w:proofErr w:type="spellStart"/>
      <w:r w:rsidR="00083792" w:rsidRPr="00083792">
        <w:rPr>
          <w:i/>
        </w:rPr>
        <w:t>Alnus</w:t>
      </w:r>
      <w:proofErr w:type="spellEnd"/>
      <w:r w:rsidR="00083792" w:rsidRPr="00083792">
        <w:rPr>
          <w:i/>
        </w:rPr>
        <w:t xml:space="preserve"> </w:t>
      </w:r>
      <w:proofErr w:type="spellStart"/>
      <w:r w:rsidR="00083792" w:rsidRPr="00083792">
        <w:rPr>
          <w:i/>
        </w:rPr>
        <w:t>glutinosa</w:t>
      </w:r>
      <w:proofErr w:type="spellEnd"/>
      <w:r w:rsidR="00083792">
        <w:t xml:space="preserve"> (L.) </w:t>
      </w:r>
      <w:proofErr w:type="spellStart"/>
      <w:r w:rsidR="00083792">
        <w:t>Gaertn</w:t>
      </w:r>
      <w:proofErr w:type="spellEnd"/>
      <w:r w:rsidR="00083792">
        <w:t>. Annals of West University of Timisoara, ser. Biology, 23(1): 73-82.</w:t>
      </w:r>
    </w:p>
    <w:p w14:paraId="1B84F3A2" w14:textId="005AAE2F" w:rsidR="00083792" w:rsidRDefault="00585889" w:rsidP="00083792">
      <w:r>
        <w:t>19</w:t>
      </w:r>
      <w:r w:rsidR="00430CC0">
        <w:t>.</w:t>
      </w:r>
      <w:r w:rsidR="00083792">
        <w:t xml:space="preserve"> Sala F.,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 2020. Fractal analysis - a useful method for studying some anomalies of plant leaves. Scientific Bulletin Addendum 137-151.</w:t>
      </w:r>
    </w:p>
    <w:p w14:paraId="56835B40" w14:textId="6BCE3940" w:rsidR="00083792" w:rsidRDefault="00585889" w:rsidP="00083792">
      <w:r>
        <w:t>20</w:t>
      </w:r>
      <w:r w:rsidR="00430CC0">
        <w:t>.</w:t>
      </w:r>
      <w:r w:rsidR="00083792">
        <w:t xml:space="preserve"> Sala F.,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</w:t>
      </w:r>
      <w:proofErr w:type="spellStart"/>
      <w:r w:rsidR="00083792">
        <w:t>Kolozsvari</w:t>
      </w:r>
      <w:proofErr w:type="spellEnd"/>
      <w:r w:rsidR="00083792">
        <w:t xml:space="preserve"> A.G. 2020. RGB color parameters in the characterization of chlorophyll deficiency in leaves. Case study: birch. Annals of West University of Timisoara, ser. Biology, 23(2): 241-250.</w:t>
      </w:r>
    </w:p>
    <w:p w14:paraId="08509872" w14:textId="69D652F0" w:rsidR="00083792" w:rsidRDefault="00585889" w:rsidP="00083792">
      <w:r>
        <w:t>21</w:t>
      </w:r>
      <w:r w:rsidR="00430CC0">
        <w:t>.</w:t>
      </w:r>
      <w:r w:rsidR="00083792">
        <w:t xml:space="preserve"> </w:t>
      </w:r>
      <w:proofErr w:type="spellStart"/>
      <w:r w:rsidR="00083792" w:rsidRPr="00083792">
        <w:rPr>
          <w:b/>
        </w:rPr>
        <w:t>Datcu</w:t>
      </w:r>
      <w:proofErr w:type="spellEnd"/>
      <w:r w:rsidR="00083792" w:rsidRPr="00083792">
        <w:rPr>
          <w:b/>
        </w:rPr>
        <w:t xml:space="preserve"> A.D.</w:t>
      </w:r>
      <w:r w:rsidR="00083792">
        <w:t xml:space="preserve">, </w:t>
      </w:r>
      <w:proofErr w:type="spellStart"/>
      <w:r w:rsidR="00083792">
        <w:t>Ciobanu</w:t>
      </w:r>
      <w:proofErr w:type="spellEnd"/>
      <w:r w:rsidR="00083792">
        <w:t xml:space="preserve"> D.G. </w:t>
      </w:r>
      <w:r>
        <w:t xml:space="preserve">2020. </w:t>
      </w:r>
      <w:r w:rsidR="00083792">
        <w:t>Boron nanoparticles. Characterization, properties, utility and toxicity.  Annals of West University of Timisoara, ser. Biology, 23(2): 257-264.</w:t>
      </w:r>
    </w:p>
    <w:p w14:paraId="296C19B4" w14:textId="77777777" w:rsidR="006C22D0" w:rsidRDefault="00585889" w:rsidP="006C22D0">
      <w:r>
        <w:t>22</w:t>
      </w:r>
      <w:r w:rsidR="006E478A">
        <w:t xml:space="preserve">. </w:t>
      </w:r>
      <w:proofErr w:type="spellStart"/>
      <w:r w:rsidR="006E478A" w:rsidRPr="006E478A">
        <w:t>Kolozsvari</w:t>
      </w:r>
      <w:proofErr w:type="spellEnd"/>
      <w:r w:rsidR="006E478A" w:rsidRPr="006E478A">
        <w:t xml:space="preserve"> A.G., </w:t>
      </w:r>
      <w:proofErr w:type="spellStart"/>
      <w:r w:rsidR="006E478A" w:rsidRPr="006E478A">
        <w:rPr>
          <w:b/>
          <w:bCs/>
        </w:rPr>
        <w:t>Datcu</w:t>
      </w:r>
      <w:proofErr w:type="spellEnd"/>
      <w:r w:rsidR="006E478A" w:rsidRPr="006E478A">
        <w:rPr>
          <w:b/>
          <w:bCs/>
        </w:rPr>
        <w:t xml:space="preserve"> A.D.,</w:t>
      </w:r>
      <w:r w:rsidR="006E478A" w:rsidRPr="006E478A">
        <w:t xml:space="preserve"> Sala F. 2020.  Morphometric and physiological analysis of </w:t>
      </w:r>
      <w:r w:rsidR="006E478A" w:rsidRPr="00F307BD">
        <w:rPr>
          <w:i/>
        </w:rPr>
        <w:t xml:space="preserve">Fagus </w:t>
      </w:r>
      <w:proofErr w:type="spellStart"/>
      <w:r w:rsidR="006E478A" w:rsidRPr="00F307BD">
        <w:rPr>
          <w:i/>
        </w:rPr>
        <w:t>sylvatica</w:t>
      </w:r>
      <w:proofErr w:type="spellEnd"/>
      <w:r w:rsidR="006E478A" w:rsidRPr="006E478A">
        <w:t xml:space="preserve"> and </w:t>
      </w:r>
      <w:proofErr w:type="spellStart"/>
      <w:r w:rsidR="006E478A" w:rsidRPr="00F307BD">
        <w:rPr>
          <w:i/>
        </w:rPr>
        <w:t>Carpinus</w:t>
      </w:r>
      <w:proofErr w:type="spellEnd"/>
      <w:r w:rsidR="006E478A" w:rsidRPr="00F307BD">
        <w:rPr>
          <w:i/>
        </w:rPr>
        <w:t xml:space="preserve"> </w:t>
      </w:r>
      <w:proofErr w:type="spellStart"/>
      <w:r w:rsidR="006E478A" w:rsidRPr="00F307BD">
        <w:rPr>
          <w:i/>
        </w:rPr>
        <w:t>betulus</w:t>
      </w:r>
      <w:proofErr w:type="spellEnd"/>
      <w:r w:rsidR="006E478A" w:rsidRPr="006E478A">
        <w:t xml:space="preserve"> leaves. RJAS, 51(3): 66-71.</w:t>
      </w:r>
    </w:p>
    <w:p w14:paraId="3322C64A" w14:textId="6B91E504" w:rsidR="006C22D0" w:rsidRDefault="006C22D0" w:rsidP="006C22D0">
      <w:pPr>
        <w:widowControl w:val="0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23. </w:t>
      </w:r>
      <w:proofErr w:type="spellStart"/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>Riza</w:t>
      </w:r>
      <w:proofErr w:type="spellEnd"/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 xml:space="preserve"> A.S., </w:t>
      </w:r>
      <w:proofErr w:type="spellStart"/>
      <w:r w:rsidRPr="00585889">
        <w:rPr>
          <w:rFonts w:eastAsia="Times New Roman" w:cs="Times New Roman"/>
          <w:b/>
          <w:color w:val="000000"/>
          <w:szCs w:val="24"/>
          <w:shd w:val="clear" w:color="auto" w:fill="FFFFFF"/>
        </w:rPr>
        <w:t>Datcu</w:t>
      </w:r>
      <w:proofErr w:type="spellEnd"/>
      <w:r w:rsidRPr="00585889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A.D.</w:t>
      </w:r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 xml:space="preserve"> 2021. </w:t>
      </w:r>
      <w:proofErr w:type="spellStart"/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>Ecophysiological</w:t>
      </w:r>
      <w:proofErr w:type="spellEnd"/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 xml:space="preserve"> a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nd gravimetric studies on ivy (</w:t>
      </w:r>
      <w:proofErr w:type="spellStart"/>
      <w:r w:rsidRPr="00585889">
        <w:rPr>
          <w:rFonts w:eastAsia="Times New Roman" w:cs="Times New Roman"/>
          <w:i/>
          <w:color w:val="000000"/>
          <w:szCs w:val="24"/>
          <w:shd w:val="clear" w:color="auto" w:fill="FFFFFF"/>
        </w:rPr>
        <w:t>Hedera</w:t>
      </w:r>
      <w:proofErr w:type="spellEnd"/>
      <w:r w:rsidRPr="00585889">
        <w:rPr>
          <w:rFonts w:eastAsia="Times New Roman" w:cs="Times New Roman"/>
          <w:i/>
          <w:color w:val="000000"/>
          <w:szCs w:val="24"/>
          <w:shd w:val="clear" w:color="auto" w:fill="FFFFFF"/>
        </w:rPr>
        <w:t xml:space="preserve"> helix</w:t>
      </w:r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 xml:space="preserve"> l.) Leaves from different habitats. Annals of West University of </w:t>
      </w:r>
      <w:proofErr w:type="spellStart"/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>Timişoara</w:t>
      </w:r>
      <w:proofErr w:type="spellEnd"/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>, ser. Biology, 24 (1)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: </w:t>
      </w:r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>93-100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.</w:t>
      </w:r>
    </w:p>
    <w:p w14:paraId="7A985EB5" w14:textId="45DDDFB4" w:rsidR="006C22D0" w:rsidRPr="00585889" w:rsidRDefault="006C22D0" w:rsidP="006C22D0"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24. </w:t>
      </w:r>
      <w:proofErr w:type="spellStart"/>
      <w:r w:rsidRPr="00585889">
        <w:rPr>
          <w:rFonts w:eastAsia="Times New Roman" w:cs="Times New Roman"/>
          <w:b/>
          <w:color w:val="000000"/>
          <w:szCs w:val="24"/>
          <w:shd w:val="clear" w:color="auto" w:fill="FFFFFF"/>
        </w:rPr>
        <w:t>Datcu</w:t>
      </w:r>
      <w:proofErr w:type="spellEnd"/>
      <w:r w:rsidRPr="00585889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A.D.,</w:t>
      </w:r>
      <w:r w:rsidRPr="00585889">
        <w:rPr>
          <w:rFonts w:eastAsia="Times New Roman" w:cs="Times New Roman"/>
          <w:color w:val="000000"/>
          <w:szCs w:val="24"/>
          <w:shd w:val="clear" w:color="auto" w:fill="FFFFFF"/>
        </w:rPr>
        <w:t xml:space="preserve"> Sala F. 2021. Studies regarding wheat leaves investments in relation with nitrogen supply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. LSSD 2(2): 16-23.</w:t>
      </w:r>
    </w:p>
    <w:p w14:paraId="520AB7F6" w14:textId="6A35386F" w:rsidR="006C22D0" w:rsidRPr="00585889" w:rsidRDefault="006C22D0" w:rsidP="006C22D0">
      <w:pPr>
        <w:rPr>
          <w:lang w:val="ro-RO"/>
        </w:rPr>
      </w:pPr>
      <w:r>
        <w:rPr>
          <w:lang w:val="ro-RO"/>
        </w:rPr>
        <w:t xml:space="preserve">25. </w:t>
      </w:r>
      <w:r w:rsidRPr="00852B80">
        <w:rPr>
          <w:b/>
          <w:lang w:val="ro-RO"/>
        </w:rPr>
        <w:t>Datcu</w:t>
      </w:r>
      <w:r w:rsidRPr="00852B80">
        <w:rPr>
          <w:i/>
          <w:lang w:val="ro-RO"/>
        </w:rPr>
        <w:t xml:space="preserve"> </w:t>
      </w:r>
      <w:r w:rsidRPr="00852B80">
        <w:rPr>
          <w:b/>
          <w:lang w:val="ro-RO"/>
        </w:rPr>
        <w:t>A.D</w:t>
      </w:r>
      <w:r>
        <w:rPr>
          <w:lang w:val="ro-RO"/>
        </w:rPr>
        <w:t xml:space="preserve">., Ciobanu, D.G. 2021. </w:t>
      </w:r>
      <w:r w:rsidRPr="00852B80">
        <w:rPr>
          <w:i/>
          <w:lang w:val="ro-RO"/>
        </w:rPr>
        <w:t>Aloe vera</w:t>
      </w:r>
      <w:r w:rsidRPr="00852B80">
        <w:rPr>
          <w:lang w:val="ro-RO"/>
        </w:rPr>
        <w:t xml:space="preserve"> effects on human body and pathogens - a review. </w:t>
      </w:r>
      <w:r w:rsidRPr="00585889">
        <w:rPr>
          <w:lang w:val="ro-RO"/>
        </w:rPr>
        <w:t xml:space="preserve">Annals of West University of Timisoara, ser. Biology, </w:t>
      </w:r>
      <w:r>
        <w:rPr>
          <w:lang w:val="ro-RO"/>
        </w:rPr>
        <w:t>under publication.</w:t>
      </w:r>
    </w:p>
    <w:p w14:paraId="6CBABD7F" w14:textId="3AEB3A45" w:rsidR="00F307BD" w:rsidRDefault="006C22D0" w:rsidP="006C22D0">
      <w:pPr>
        <w:rPr>
          <w:lang w:val="ro-RO"/>
        </w:rPr>
      </w:pPr>
      <w:r>
        <w:rPr>
          <w:lang w:val="ro-RO"/>
        </w:rPr>
        <w:lastRenderedPageBreak/>
        <w:t>26</w:t>
      </w:r>
      <w:r w:rsidR="00F307BD" w:rsidRPr="00585889">
        <w:rPr>
          <w:lang w:val="ro-RO"/>
        </w:rPr>
        <w:t xml:space="preserve">. </w:t>
      </w:r>
      <w:r w:rsidR="00F307BD">
        <w:rPr>
          <w:lang w:val="ro-RO"/>
        </w:rPr>
        <w:t xml:space="preserve">Pleșu M.I., Toplicean I.M., Pahomi A., Ciobanu D.G., </w:t>
      </w:r>
      <w:r w:rsidR="00F307BD" w:rsidRPr="00585889">
        <w:rPr>
          <w:b/>
          <w:lang w:val="ro-RO"/>
        </w:rPr>
        <w:t>Datcu A.D.</w:t>
      </w:r>
      <w:r w:rsidR="00F307BD">
        <w:rPr>
          <w:lang w:val="ro-RO"/>
        </w:rPr>
        <w:t xml:space="preserve"> 2022. </w:t>
      </w:r>
      <w:r w:rsidR="00F307BD" w:rsidRPr="00097994">
        <w:rPr>
          <w:lang w:val="ro-RO"/>
        </w:rPr>
        <w:t>Preliminary study regard</w:t>
      </w:r>
      <w:r w:rsidR="00F307BD">
        <w:rPr>
          <w:lang w:val="ro-RO"/>
        </w:rPr>
        <w:t xml:space="preserve">ing physiological behaviour of </w:t>
      </w:r>
      <w:r w:rsidR="00F307BD" w:rsidRPr="00585889">
        <w:rPr>
          <w:i/>
          <w:lang w:val="ro-RO"/>
        </w:rPr>
        <w:t>Plantago major</w:t>
      </w:r>
      <w:r w:rsidR="00F307BD" w:rsidRPr="00097994">
        <w:rPr>
          <w:lang w:val="ro-RO"/>
        </w:rPr>
        <w:t xml:space="preserve"> in urban habitat using </w:t>
      </w:r>
      <w:r w:rsidR="00F307BD">
        <w:rPr>
          <w:lang w:val="ro-RO"/>
        </w:rPr>
        <w:t>different methods. Case study: T</w:t>
      </w:r>
      <w:r w:rsidR="00F307BD" w:rsidRPr="00097994">
        <w:rPr>
          <w:lang w:val="ro-RO"/>
        </w:rPr>
        <w:t>imișoara</w:t>
      </w:r>
      <w:r w:rsidR="00F307BD">
        <w:rPr>
          <w:lang w:val="ro-RO"/>
        </w:rPr>
        <w:t xml:space="preserve">. </w:t>
      </w:r>
      <w:r w:rsidR="00F307BD" w:rsidRPr="00585889">
        <w:rPr>
          <w:lang w:val="ro-RO"/>
        </w:rPr>
        <w:t xml:space="preserve">Annals of West University of Timisoara, ser. Biology, </w:t>
      </w:r>
      <w:r w:rsidR="002C009C">
        <w:rPr>
          <w:lang w:val="ro-RO"/>
        </w:rPr>
        <w:t>25(2): 79-88.</w:t>
      </w:r>
    </w:p>
    <w:p w14:paraId="68DE2EA6" w14:textId="231C0324" w:rsidR="00F307BD" w:rsidRPr="00585889" w:rsidRDefault="00F307BD" w:rsidP="00F307BD">
      <w:pPr>
        <w:rPr>
          <w:lang w:val="ro-RO"/>
        </w:rPr>
      </w:pPr>
      <w:r>
        <w:rPr>
          <w:lang w:val="ro-RO"/>
        </w:rPr>
        <w:t>2</w:t>
      </w:r>
      <w:r w:rsidR="006C22D0">
        <w:rPr>
          <w:lang w:val="ro-RO"/>
        </w:rPr>
        <w:t>7</w:t>
      </w:r>
      <w:r w:rsidRPr="00585889">
        <w:rPr>
          <w:lang w:val="ro-RO"/>
        </w:rPr>
        <w:t xml:space="preserve">. Toplicean I.M., </w:t>
      </w:r>
      <w:r w:rsidRPr="007A70A4">
        <w:rPr>
          <w:b/>
          <w:lang w:val="ro-RO"/>
        </w:rPr>
        <w:t>Datcu A.D.</w:t>
      </w:r>
      <w:r w:rsidRPr="00585889">
        <w:rPr>
          <w:lang w:val="ro-RO"/>
        </w:rPr>
        <w:t xml:space="preserve"> 2022. Flower color variation and detoxification mechanisms of Hydrangea sp. Annals of West University of Timisoara, ser. Biology, </w:t>
      </w:r>
      <w:r w:rsidR="002C009C">
        <w:rPr>
          <w:lang w:val="ro-RO"/>
        </w:rPr>
        <w:t>25(2): 99-104.</w:t>
      </w:r>
    </w:p>
    <w:p w14:paraId="2EB08B0B" w14:textId="795C748F" w:rsidR="00F307BD" w:rsidRDefault="00F307BD" w:rsidP="00F307BD">
      <w:pPr>
        <w:rPr>
          <w:lang w:val="ro-RO"/>
        </w:rPr>
      </w:pPr>
      <w:r>
        <w:rPr>
          <w:lang w:val="ro-RO"/>
        </w:rPr>
        <w:t>2</w:t>
      </w:r>
      <w:r w:rsidR="006C22D0">
        <w:rPr>
          <w:lang w:val="ro-RO"/>
        </w:rPr>
        <w:t>8</w:t>
      </w:r>
      <w:r w:rsidRPr="00585889">
        <w:rPr>
          <w:lang w:val="ro-RO"/>
        </w:rPr>
        <w:t xml:space="preserve">. Toplicean I.M., </w:t>
      </w:r>
      <w:r w:rsidRPr="007A70A4">
        <w:rPr>
          <w:b/>
          <w:lang w:val="ro-RO"/>
        </w:rPr>
        <w:t>Datcu A.D.,</w:t>
      </w:r>
      <w:r w:rsidRPr="00585889">
        <w:rPr>
          <w:lang w:val="ro-RO"/>
        </w:rPr>
        <w:t xml:space="preserve"> Ianuș R. 2022. Properties and toxicity of </w:t>
      </w:r>
      <w:r w:rsidRPr="00585889">
        <w:rPr>
          <w:i/>
          <w:lang w:val="ro-RO"/>
        </w:rPr>
        <w:t xml:space="preserve">Betula pendula </w:t>
      </w:r>
      <w:r w:rsidRPr="00585889">
        <w:rPr>
          <w:lang w:val="ro-RO"/>
        </w:rPr>
        <w:t xml:space="preserve">extracts. Annals of West University of Timisoara, ser. Biology, </w:t>
      </w:r>
      <w:r w:rsidR="002C009C">
        <w:rPr>
          <w:lang w:val="ro-RO"/>
        </w:rPr>
        <w:t>25(2): 89-98.</w:t>
      </w:r>
    </w:p>
    <w:p w14:paraId="529A2517" w14:textId="72CAF843" w:rsidR="00BD74BC" w:rsidRDefault="00BD74BC" w:rsidP="00F307BD">
      <w:r>
        <w:rPr>
          <w:lang w:val="ro-RO"/>
        </w:rPr>
        <w:t xml:space="preserve">29. </w:t>
      </w:r>
      <w:proofErr w:type="spellStart"/>
      <w:r w:rsidRPr="00BD74BC">
        <w:t>Drăgucian</w:t>
      </w:r>
      <w:proofErr w:type="spellEnd"/>
      <w:r>
        <w:t xml:space="preserve"> V.D.</w:t>
      </w:r>
      <w:r w:rsidRPr="00BD74BC">
        <w:t xml:space="preserve">, </w:t>
      </w:r>
      <w:proofErr w:type="spellStart"/>
      <w:r>
        <w:t>Lăpădat</w:t>
      </w:r>
      <w:proofErr w:type="spellEnd"/>
      <w:r>
        <w:t xml:space="preserve"> A.S.</w:t>
      </w:r>
      <w:r w:rsidRPr="00BD74BC">
        <w:t xml:space="preserve">, </w:t>
      </w:r>
      <w:proofErr w:type="spellStart"/>
      <w:r w:rsidRPr="00BD74BC">
        <w:t>Ciobanu</w:t>
      </w:r>
      <w:proofErr w:type="spellEnd"/>
      <w:r>
        <w:t xml:space="preserve"> D.G., </w:t>
      </w:r>
      <w:proofErr w:type="spellStart"/>
      <w:r>
        <w:t>Ianovici</w:t>
      </w:r>
      <w:proofErr w:type="spellEnd"/>
      <w:r>
        <w:t xml:space="preserve"> N., </w:t>
      </w:r>
      <w:proofErr w:type="spellStart"/>
      <w:r w:rsidRPr="002C009C">
        <w:rPr>
          <w:b/>
        </w:rPr>
        <w:t>Datcu</w:t>
      </w:r>
      <w:proofErr w:type="spellEnd"/>
      <w:r w:rsidRPr="002C009C">
        <w:rPr>
          <w:b/>
        </w:rPr>
        <w:t xml:space="preserve"> A.D</w:t>
      </w:r>
      <w:r w:rsidR="002C009C" w:rsidRPr="002C009C">
        <w:rPr>
          <w:b/>
        </w:rPr>
        <w:t>.</w:t>
      </w:r>
      <w:r>
        <w:t xml:space="preserve"> Non-Invasive chlorophyll investigation on ornamental plants from urban habitats </w:t>
      </w:r>
      <w:r w:rsidRPr="006E478A">
        <w:t>RJAS, 5</w:t>
      </w:r>
      <w:r>
        <w:t>4</w:t>
      </w:r>
      <w:r w:rsidR="002C009C">
        <w:t>(4): 31-36.</w:t>
      </w:r>
    </w:p>
    <w:p w14:paraId="29D73B0C" w14:textId="73D169A6" w:rsidR="00BD74BC" w:rsidRDefault="00BD74BC" w:rsidP="00F307BD">
      <w:r>
        <w:t xml:space="preserve">30. </w:t>
      </w:r>
      <w:proofErr w:type="spellStart"/>
      <w:r>
        <w:t>Lăpădat</w:t>
      </w:r>
      <w:proofErr w:type="spellEnd"/>
      <w:r>
        <w:t xml:space="preserve"> A.S.</w:t>
      </w:r>
      <w:r w:rsidRPr="00BD74BC">
        <w:t xml:space="preserve">, </w:t>
      </w:r>
      <w:proofErr w:type="spellStart"/>
      <w:r w:rsidRPr="00BD74BC">
        <w:t>Drăgucian</w:t>
      </w:r>
      <w:proofErr w:type="spellEnd"/>
      <w:r>
        <w:t xml:space="preserve"> V.D.</w:t>
      </w:r>
      <w:r w:rsidRPr="00BD74BC">
        <w:t xml:space="preserve">, </w:t>
      </w:r>
      <w:proofErr w:type="spellStart"/>
      <w:r w:rsidRPr="00BD74BC">
        <w:t>Ciobanu</w:t>
      </w:r>
      <w:proofErr w:type="spellEnd"/>
      <w:r>
        <w:t xml:space="preserve"> D.G., </w:t>
      </w:r>
      <w:proofErr w:type="spellStart"/>
      <w:r>
        <w:t>Ianovici</w:t>
      </w:r>
      <w:proofErr w:type="spellEnd"/>
      <w:r>
        <w:t xml:space="preserve"> N., </w:t>
      </w:r>
      <w:proofErr w:type="spellStart"/>
      <w:r w:rsidRPr="002C009C">
        <w:rPr>
          <w:b/>
        </w:rPr>
        <w:t>Datcu</w:t>
      </w:r>
      <w:proofErr w:type="spellEnd"/>
      <w:r w:rsidRPr="002C009C">
        <w:rPr>
          <w:b/>
        </w:rPr>
        <w:t xml:space="preserve"> A.D</w:t>
      </w:r>
      <w:r>
        <w:t>. N</w:t>
      </w:r>
      <w:r w:rsidRPr="00BD74BC">
        <w:t xml:space="preserve">on-invasive anthocyanin investigation on some plant species from urban habitats </w:t>
      </w:r>
      <w:r w:rsidRPr="006E478A">
        <w:t>RJAS, 5</w:t>
      </w:r>
      <w:r>
        <w:t>4</w:t>
      </w:r>
      <w:r w:rsidR="002C009C">
        <w:t>(4): 76-81.</w:t>
      </w:r>
    </w:p>
    <w:p w14:paraId="049E1301" w14:textId="5EB723CE" w:rsidR="002C009C" w:rsidRPr="002C009C" w:rsidRDefault="002C009C" w:rsidP="00F307BD">
      <w:pPr>
        <w:rPr>
          <w:lang w:val="ro-RO"/>
        </w:rPr>
      </w:pPr>
      <w:r>
        <w:t xml:space="preserve">31. </w:t>
      </w:r>
      <w:r>
        <w:rPr>
          <w:lang w:val="ro-RO"/>
        </w:rPr>
        <w:t xml:space="preserve">Lăpădat A.S., Ionescu M.D., Sinitean A., Datcu A.D. 2023. </w:t>
      </w:r>
      <w:r>
        <w:t>Non-invasive anthocyanin and chlorophyll determinations on ivy from different habitats</w:t>
      </w:r>
      <w:r>
        <w:t xml:space="preserve">. </w:t>
      </w:r>
      <w:r>
        <w:t>JOURNAL of Horticulture, Forestry and Biotechnology</w:t>
      </w:r>
      <w:r>
        <w:t xml:space="preserve"> 27(1): 1-6.</w:t>
      </w:r>
    </w:p>
    <w:p w14:paraId="162CC561" w14:textId="77777777" w:rsidR="00F307BD" w:rsidRDefault="00F307BD" w:rsidP="00083792">
      <w:pPr>
        <w:rPr>
          <w:b/>
        </w:rPr>
      </w:pPr>
    </w:p>
    <w:p w14:paraId="16F4FA00" w14:textId="63804AD5" w:rsidR="00430CC0" w:rsidRPr="00430CC0" w:rsidRDefault="00F307BD" w:rsidP="00083792">
      <w:pPr>
        <w:rPr>
          <w:b/>
        </w:rPr>
      </w:pPr>
      <w:proofErr w:type="spellStart"/>
      <w:r>
        <w:rPr>
          <w:b/>
        </w:rPr>
        <w:t>A</w:t>
      </w:r>
      <w:r w:rsidR="00430CC0" w:rsidRPr="00430CC0">
        <w:rPr>
          <w:b/>
        </w:rPr>
        <w:t>lte</w:t>
      </w:r>
      <w:proofErr w:type="spellEnd"/>
      <w:r w:rsidR="00430CC0" w:rsidRPr="00430CC0">
        <w:rPr>
          <w:b/>
        </w:rPr>
        <w:t xml:space="preserve"> </w:t>
      </w:r>
      <w:proofErr w:type="spellStart"/>
      <w:r w:rsidR="00430CC0" w:rsidRPr="00430CC0">
        <w:rPr>
          <w:b/>
        </w:rPr>
        <w:t>lucrări</w:t>
      </w:r>
      <w:proofErr w:type="spellEnd"/>
      <w:r w:rsidR="00430CC0" w:rsidRPr="00430CC0">
        <w:rPr>
          <w:b/>
        </w:rPr>
        <w:t xml:space="preserve"> </w:t>
      </w:r>
      <w:proofErr w:type="spellStart"/>
      <w:r w:rsidR="00430CC0" w:rsidRPr="00430CC0">
        <w:rPr>
          <w:b/>
        </w:rPr>
        <w:t>științifice</w:t>
      </w:r>
      <w:proofErr w:type="spellEnd"/>
      <w:r w:rsidR="00430CC0" w:rsidRPr="00430CC0">
        <w:rPr>
          <w:b/>
        </w:rPr>
        <w:t xml:space="preserve"> </w:t>
      </w:r>
      <w:proofErr w:type="spellStart"/>
      <w:r w:rsidR="00430CC0" w:rsidRPr="00430CC0">
        <w:rPr>
          <w:b/>
        </w:rPr>
        <w:t>publicate</w:t>
      </w:r>
      <w:proofErr w:type="spellEnd"/>
    </w:p>
    <w:p w14:paraId="4F278866" w14:textId="2B162230" w:rsidR="00430CC0" w:rsidRDefault="00BD74BC" w:rsidP="00430CC0">
      <w:r>
        <w:t>3</w:t>
      </w:r>
      <w:r w:rsidR="002C009C">
        <w:t>2</w:t>
      </w:r>
      <w:r w:rsidR="00430CC0">
        <w:t xml:space="preserve">.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, </w:t>
      </w:r>
      <w:proofErr w:type="spellStart"/>
      <w:r w:rsidR="00430CC0">
        <w:t>Răcoiu</w:t>
      </w:r>
      <w:proofErr w:type="spellEnd"/>
      <w:r w:rsidR="00430CC0">
        <w:t xml:space="preserve"> V.A., </w:t>
      </w:r>
      <w:proofErr w:type="spellStart"/>
      <w:r w:rsidR="00430CC0">
        <w:t>Kolozsvari</w:t>
      </w:r>
      <w:proofErr w:type="spellEnd"/>
      <w:r w:rsidR="00430CC0">
        <w:t xml:space="preserve"> A.G. 2018. </w:t>
      </w:r>
      <w:proofErr w:type="spellStart"/>
      <w:r w:rsidR="00430CC0" w:rsidRPr="00083792">
        <w:rPr>
          <w:i/>
        </w:rPr>
        <w:t>Aesculus</w:t>
      </w:r>
      <w:proofErr w:type="spellEnd"/>
      <w:r w:rsidR="00430CC0" w:rsidRPr="00083792">
        <w:rPr>
          <w:i/>
        </w:rPr>
        <w:t xml:space="preserve"> </w:t>
      </w:r>
      <w:proofErr w:type="spellStart"/>
      <w:r w:rsidR="00430CC0" w:rsidRPr="00083792">
        <w:rPr>
          <w:i/>
        </w:rPr>
        <w:t>hippocastanum</w:t>
      </w:r>
      <w:proofErr w:type="spellEnd"/>
      <w:r w:rsidR="00430CC0">
        <w:t xml:space="preserve"> L. – aspects regarding physiology and pharmaceutical properties. BIOSTUDENT 1(1): 15-22.</w:t>
      </w:r>
    </w:p>
    <w:p w14:paraId="3AA885F3" w14:textId="72993C30" w:rsidR="00430CC0" w:rsidRDefault="00BD74BC" w:rsidP="00430CC0">
      <w:r>
        <w:t>3</w:t>
      </w:r>
      <w:r w:rsidR="002C009C">
        <w:t>3</w:t>
      </w:r>
      <w:r w:rsidR="00430CC0">
        <w:t xml:space="preserve">. </w:t>
      </w:r>
      <w:proofErr w:type="spellStart"/>
      <w:r w:rsidR="00430CC0">
        <w:t>Bîlc</w:t>
      </w:r>
      <w:proofErr w:type="spellEnd"/>
      <w:r w:rsidR="00430CC0">
        <w:t xml:space="preserve"> B.A.,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 2018. </w:t>
      </w:r>
      <w:proofErr w:type="spellStart"/>
      <w:r w:rsidR="00430CC0" w:rsidRPr="00083792">
        <w:rPr>
          <w:i/>
        </w:rPr>
        <w:t>Hypericum</w:t>
      </w:r>
      <w:proofErr w:type="spellEnd"/>
      <w:r w:rsidR="00430CC0" w:rsidRPr="00083792">
        <w:rPr>
          <w:i/>
        </w:rPr>
        <w:t xml:space="preserve"> </w:t>
      </w:r>
      <w:proofErr w:type="spellStart"/>
      <w:r w:rsidR="00430CC0" w:rsidRPr="00083792">
        <w:rPr>
          <w:i/>
        </w:rPr>
        <w:t>perforatum</w:t>
      </w:r>
      <w:proofErr w:type="spellEnd"/>
      <w:r w:rsidR="00430CC0">
        <w:t xml:space="preserve"> L. – characterization and main bioactive compounds BIOSTUDENT 1(2): 59-68.</w:t>
      </w:r>
    </w:p>
    <w:p w14:paraId="6E278D65" w14:textId="50910BFF" w:rsidR="00430CC0" w:rsidRDefault="00BD74BC" w:rsidP="00430CC0">
      <w:r>
        <w:t>3</w:t>
      </w:r>
      <w:r w:rsidR="002C009C">
        <w:t>4</w:t>
      </w:r>
      <w:r>
        <w:t>.</w:t>
      </w:r>
      <w:r w:rsidR="00430CC0">
        <w:t xml:space="preserve">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, </w:t>
      </w:r>
      <w:proofErr w:type="spellStart"/>
      <w:r w:rsidR="00430CC0">
        <w:t>Kolozsvari</w:t>
      </w:r>
      <w:proofErr w:type="spellEnd"/>
      <w:r w:rsidR="00430CC0">
        <w:t xml:space="preserve"> A.G. 2018. </w:t>
      </w:r>
      <w:proofErr w:type="spellStart"/>
      <w:r w:rsidR="00430CC0" w:rsidRPr="00083792">
        <w:rPr>
          <w:i/>
        </w:rPr>
        <w:t>Petasites</w:t>
      </w:r>
      <w:proofErr w:type="spellEnd"/>
      <w:r w:rsidR="00430CC0" w:rsidRPr="00083792">
        <w:rPr>
          <w:i/>
        </w:rPr>
        <w:t xml:space="preserve"> </w:t>
      </w:r>
      <w:proofErr w:type="spellStart"/>
      <w:r w:rsidR="00430CC0" w:rsidRPr="00083792">
        <w:rPr>
          <w:i/>
        </w:rPr>
        <w:t>hybridus</w:t>
      </w:r>
      <w:proofErr w:type="spellEnd"/>
      <w:r w:rsidR="00430CC0">
        <w:t xml:space="preserve"> – morphology and main biological active compounds.  BIOSTUDENT 1(2): 81-88.</w:t>
      </w:r>
    </w:p>
    <w:p w14:paraId="7E685EE3" w14:textId="1E6B3D37" w:rsidR="00430CC0" w:rsidRDefault="00F307BD" w:rsidP="00430CC0">
      <w:r>
        <w:t>3</w:t>
      </w:r>
      <w:r w:rsidR="002C009C">
        <w:t>5</w:t>
      </w:r>
      <w:r w:rsidR="00430CC0">
        <w:t xml:space="preserve">. </w:t>
      </w:r>
      <w:proofErr w:type="spellStart"/>
      <w:r w:rsidR="00430CC0">
        <w:t>Bîlc</w:t>
      </w:r>
      <w:proofErr w:type="spellEnd"/>
      <w:r w:rsidR="00430CC0">
        <w:t xml:space="preserve"> B.A.,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 2019. Aspects regarding the bioactive compounds in </w:t>
      </w:r>
      <w:r w:rsidR="00430CC0" w:rsidRPr="00083792">
        <w:rPr>
          <w:i/>
        </w:rPr>
        <w:t xml:space="preserve">Ginkgo </w:t>
      </w:r>
      <w:proofErr w:type="spellStart"/>
      <w:r w:rsidR="00430CC0" w:rsidRPr="00083792">
        <w:rPr>
          <w:i/>
        </w:rPr>
        <w:t>biloba</w:t>
      </w:r>
      <w:proofErr w:type="spellEnd"/>
      <w:r w:rsidR="00430CC0">
        <w:t>. BIOSTUDENT 2(1): 17-24.</w:t>
      </w:r>
    </w:p>
    <w:p w14:paraId="050D2CC5" w14:textId="23CF11B9" w:rsidR="00430CC0" w:rsidRDefault="00F307BD" w:rsidP="00430CC0">
      <w:r>
        <w:t>3</w:t>
      </w:r>
      <w:r w:rsidR="002C009C">
        <w:t>6</w:t>
      </w:r>
      <w:r w:rsidR="00430CC0">
        <w:t xml:space="preserve">. </w:t>
      </w:r>
      <w:proofErr w:type="spellStart"/>
      <w:r w:rsidR="00430CC0">
        <w:t>Luchian</w:t>
      </w:r>
      <w:proofErr w:type="spellEnd"/>
      <w:r w:rsidR="00430CC0">
        <w:t xml:space="preserve"> M.R.,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, </w:t>
      </w:r>
      <w:proofErr w:type="spellStart"/>
      <w:r w:rsidR="00430CC0">
        <w:t>Ianovici</w:t>
      </w:r>
      <w:proofErr w:type="spellEnd"/>
      <w:r w:rsidR="00430CC0">
        <w:t xml:space="preserve"> N. 2019. The effect of glyphosate-based formulations on aquatic plants. BIOSTUDENT 2(1): 25-32.</w:t>
      </w:r>
    </w:p>
    <w:p w14:paraId="657B303F" w14:textId="277DC38A" w:rsidR="00430CC0" w:rsidRDefault="00F307BD" w:rsidP="00430CC0">
      <w:r>
        <w:t>3</w:t>
      </w:r>
      <w:r w:rsidR="002C009C">
        <w:t>7</w:t>
      </w:r>
      <w:r w:rsidR="00430CC0">
        <w:t xml:space="preserve">. </w:t>
      </w:r>
      <w:proofErr w:type="spellStart"/>
      <w:r w:rsidR="00430CC0">
        <w:t>Riza</w:t>
      </w:r>
      <w:proofErr w:type="spellEnd"/>
      <w:r w:rsidR="00430CC0">
        <w:t xml:space="preserve"> A.S.,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 2019. Characterization and uses of </w:t>
      </w:r>
      <w:proofErr w:type="spellStart"/>
      <w:r w:rsidR="00430CC0" w:rsidRPr="00083792">
        <w:rPr>
          <w:i/>
        </w:rPr>
        <w:t>Ricinus</w:t>
      </w:r>
      <w:proofErr w:type="spellEnd"/>
      <w:r w:rsidR="00430CC0" w:rsidRPr="00083792">
        <w:rPr>
          <w:i/>
        </w:rPr>
        <w:t xml:space="preserve"> </w:t>
      </w:r>
      <w:proofErr w:type="spellStart"/>
      <w:r w:rsidR="00430CC0" w:rsidRPr="00083792">
        <w:rPr>
          <w:i/>
        </w:rPr>
        <w:t>communis</w:t>
      </w:r>
      <w:proofErr w:type="spellEnd"/>
      <w:r w:rsidR="00430CC0">
        <w:t>. BIOSTUDENT 2(1): 33-38.</w:t>
      </w:r>
    </w:p>
    <w:p w14:paraId="41F6C0F2" w14:textId="432E8108" w:rsidR="00430CC0" w:rsidRDefault="00F307BD" w:rsidP="00430CC0">
      <w:r>
        <w:t>3</w:t>
      </w:r>
      <w:r w:rsidR="002C009C">
        <w:t>8</w:t>
      </w:r>
      <w:r w:rsidR="00430CC0">
        <w:t xml:space="preserve">. </w:t>
      </w:r>
      <w:proofErr w:type="spellStart"/>
      <w:r w:rsidR="00430CC0">
        <w:t>Gușiță</w:t>
      </w:r>
      <w:proofErr w:type="spellEnd"/>
      <w:r w:rsidR="00430CC0">
        <w:t xml:space="preserve"> B.R.,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 2019. </w:t>
      </w:r>
      <w:proofErr w:type="spellStart"/>
      <w:r w:rsidR="00430CC0" w:rsidRPr="00083792">
        <w:rPr>
          <w:i/>
        </w:rPr>
        <w:t>Chelidonium</w:t>
      </w:r>
      <w:proofErr w:type="spellEnd"/>
      <w:r w:rsidR="00430CC0" w:rsidRPr="00083792">
        <w:rPr>
          <w:i/>
        </w:rPr>
        <w:t xml:space="preserve"> </w:t>
      </w:r>
      <w:proofErr w:type="spellStart"/>
      <w:r w:rsidR="00430CC0" w:rsidRPr="00083792">
        <w:rPr>
          <w:i/>
        </w:rPr>
        <w:t>majus</w:t>
      </w:r>
      <w:proofErr w:type="spellEnd"/>
      <w:r w:rsidR="00430CC0">
        <w:t xml:space="preserve"> – aspects regarding morphology and main bioactive compounds. BIOSTUDENT 2(1): 39-46.</w:t>
      </w:r>
    </w:p>
    <w:p w14:paraId="3254D882" w14:textId="5A41C53F" w:rsidR="00430CC0" w:rsidRDefault="00F307BD" w:rsidP="00430CC0">
      <w:r>
        <w:t>3</w:t>
      </w:r>
      <w:r w:rsidR="002C009C">
        <w:t>9</w:t>
      </w:r>
      <w:r w:rsidR="00430CC0">
        <w:t xml:space="preserve">. </w:t>
      </w:r>
      <w:proofErr w:type="spellStart"/>
      <w:r w:rsidR="00430CC0">
        <w:t>Cocheci</w:t>
      </w:r>
      <w:proofErr w:type="spellEnd"/>
      <w:r w:rsidR="00430CC0">
        <w:t xml:space="preserve"> C.M.,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 2019. </w:t>
      </w:r>
      <w:proofErr w:type="spellStart"/>
      <w:r w:rsidR="00430CC0" w:rsidRPr="00083792">
        <w:rPr>
          <w:i/>
        </w:rPr>
        <w:t>Linaria</w:t>
      </w:r>
      <w:proofErr w:type="spellEnd"/>
      <w:r w:rsidR="00430CC0" w:rsidRPr="00083792">
        <w:rPr>
          <w:i/>
        </w:rPr>
        <w:t xml:space="preserve"> vulgaris </w:t>
      </w:r>
      <w:r w:rsidR="00430CC0">
        <w:t>– bioactive compounds and uses. BIOSTUDENT 2(2): 75-82.</w:t>
      </w:r>
    </w:p>
    <w:p w14:paraId="7C02CFD6" w14:textId="21C45A9A" w:rsidR="00430CC0" w:rsidRDefault="002C009C" w:rsidP="00430CC0">
      <w:r>
        <w:t>40</w:t>
      </w:r>
      <w:r w:rsidR="00430CC0">
        <w:t xml:space="preserve">. </w:t>
      </w:r>
      <w:proofErr w:type="spellStart"/>
      <w:r w:rsidR="00430CC0">
        <w:t>Ienciu</w:t>
      </w:r>
      <w:proofErr w:type="spellEnd"/>
      <w:r w:rsidR="00430CC0">
        <w:t xml:space="preserve"> D., </w:t>
      </w:r>
      <w:proofErr w:type="spellStart"/>
      <w:r w:rsidR="00430CC0" w:rsidRPr="00083792">
        <w:rPr>
          <w:b/>
        </w:rPr>
        <w:t>Datcu</w:t>
      </w:r>
      <w:proofErr w:type="spellEnd"/>
      <w:r w:rsidR="00430CC0" w:rsidRPr="00083792">
        <w:rPr>
          <w:b/>
        </w:rPr>
        <w:t xml:space="preserve"> A.D.</w:t>
      </w:r>
      <w:r w:rsidR="00430CC0">
        <w:t xml:space="preserve"> 2020</w:t>
      </w:r>
      <w:r w:rsidR="00430CC0" w:rsidRPr="00083792">
        <w:t xml:space="preserve">. </w:t>
      </w:r>
      <w:proofErr w:type="spellStart"/>
      <w:r w:rsidR="00430CC0" w:rsidRPr="00083792">
        <w:rPr>
          <w:i/>
        </w:rPr>
        <w:t>Tilia</w:t>
      </w:r>
      <w:proofErr w:type="spellEnd"/>
      <w:r w:rsidR="00430CC0" w:rsidRPr="00083792">
        <w:rPr>
          <w:i/>
        </w:rPr>
        <w:t xml:space="preserve"> sp.</w:t>
      </w:r>
      <w:r w:rsidR="00430CC0">
        <w:t xml:space="preserve"> - </w:t>
      </w:r>
      <w:proofErr w:type="spellStart"/>
      <w:r w:rsidR="00430CC0">
        <w:t>polllution</w:t>
      </w:r>
      <w:proofErr w:type="spellEnd"/>
      <w:r w:rsidR="00430CC0">
        <w:t xml:space="preserve"> indicator and its </w:t>
      </w:r>
      <w:proofErr w:type="spellStart"/>
      <w:r w:rsidR="00430CC0">
        <w:t>behaviour</w:t>
      </w:r>
      <w:proofErr w:type="spellEnd"/>
      <w:r w:rsidR="00430CC0">
        <w:t xml:space="preserve"> in urban habitat. BIOSTUDENT 3(1): 5-12.</w:t>
      </w:r>
    </w:p>
    <w:p w14:paraId="672E457B" w14:textId="52931B14" w:rsidR="00430CC0" w:rsidRPr="00585889" w:rsidRDefault="00BD74BC" w:rsidP="002C009C">
      <w:pPr>
        <w:rPr>
          <w:lang w:val="ro-RO"/>
        </w:rPr>
      </w:pPr>
      <w:r>
        <w:t>4</w:t>
      </w:r>
      <w:r w:rsidR="002C009C">
        <w:t>1</w:t>
      </w:r>
      <w:r w:rsidR="00430CC0">
        <w:t xml:space="preserve">. </w:t>
      </w:r>
      <w:proofErr w:type="spellStart"/>
      <w:r w:rsidR="00430CC0">
        <w:t>Borca</w:t>
      </w:r>
      <w:proofErr w:type="spellEnd"/>
      <w:r w:rsidR="00430CC0">
        <w:t xml:space="preserve"> D.A.E., </w:t>
      </w:r>
      <w:proofErr w:type="spellStart"/>
      <w:r w:rsidR="00430CC0">
        <w:rPr>
          <w:b/>
        </w:rPr>
        <w:t>Datcu</w:t>
      </w:r>
      <w:proofErr w:type="spellEnd"/>
      <w:r w:rsidR="00430CC0">
        <w:rPr>
          <w:b/>
        </w:rPr>
        <w:t xml:space="preserve"> A.D. </w:t>
      </w:r>
      <w:r w:rsidR="00430CC0">
        <w:t xml:space="preserve">2020. Morphology, bioactive compounds and uses of </w:t>
      </w:r>
      <w:proofErr w:type="spellStart"/>
      <w:r w:rsidR="00430CC0" w:rsidRPr="00430CC0">
        <w:rPr>
          <w:i/>
        </w:rPr>
        <w:t>Eichhornia</w:t>
      </w:r>
      <w:proofErr w:type="spellEnd"/>
      <w:r w:rsidR="00430CC0" w:rsidRPr="00430CC0">
        <w:rPr>
          <w:i/>
        </w:rPr>
        <w:t xml:space="preserve"> </w:t>
      </w:r>
      <w:proofErr w:type="spellStart"/>
      <w:r w:rsidR="00430CC0" w:rsidRPr="00430CC0">
        <w:rPr>
          <w:i/>
        </w:rPr>
        <w:t>crassipes</w:t>
      </w:r>
      <w:proofErr w:type="spellEnd"/>
      <w:r w:rsidR="00430CC0">
        <w:t>. BIOSTUDENT 3(2): 187-192.</w:t>
      </w:r>
      <w:bookmarkStart w:id="0" w:name="_GoBack"/>
      <w:bookmarkEnd w:id="0"/>
    </w:p>
    <w:sectPr w:rsidR="00430CC0" w:rsidRPr="00585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9E"/>
    <w:rsid w:val="00020662"/>
    <w:rsid w:val="00083792"/>
    <w:rsid w:val="00097994"/>
    <w:rsid w:val="000A5756"/>
    <w:rsid w:val="002A496D"/>
    <w:rsid w:val="002C009C"/>
    <w:rsid w:val="00353B79"/>
    <w:rsid w:val="003D6570"/>
    <w:rsid w:val="00430CC0"/>
    <w:rsid w:val="00475287"/>
    <w:rsid w:val="00585889"/>
    <w:rsid w:val="005F0C9E"/>
    <w:rsid w:val="006C22D0"/>
    <w:rsid w:val="006E478A"/>
    <w:rsid w:val="007A70A4"/>
    <w:rsid w:val="00852B80"/>
    <w:rsid w:val="00980A2D"/>
    <w:rsid w:val="00A444FC"/>
    <w:rsid w:val="00BD74BC"/>
    <w:rsid w:val="00C36FC1"/>
    <w:rsid w:val="00EF5370"/>
    <w:rsid w:val="00F2286F"/>
    <w:rsid w:val="00F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7FDD"/>
  <w15:chartTrackingRefBased/>
  <w15:docId w15:val="{D38A0DDE-526D-4EB5-BF82-5C2DA04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6D"/>
    <w:pPr>
      <w:spacing w:line="240" w:lineRule="auto"/>
      <w:ind w:firstLine="709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C0"/>
    <w:pPr>
      <w:ind w:left="720"/>
      <w:contextualSpacing/>
    </w:pPr>
  </w:style>
  <w:style w:type="paragraph" w:styleId="Header">
    <w:name w:val="header"/>
    <w:basedOn w:val="Normal"/>
    <w:link w:val="HeaderChar"/>
    <w:rsid w:val="00585889"/>
    <w:pPr>
      <w:tabs>
        <w:tab w:val="center" w:pos="4680"/>
        <w:tab w:val="right" w:pos="9360"/>
      </w:tabs>
      <w:spacing w:after="0"/>
      <w:ind w:firstLine="0"/>
      <w:jc w:val="left"/>
    </w:pPr>
    <w:rPr>
      <w:rFonts w:eastAsia="Times New Roman" w:cs="Times New Roman"/>
      <w:szCs w:val="24"/>
      <w:lang w:val="x-none" w:eastAsia="x-none" w:bidi="he-IL"/>
    </w:rPr>
  </w:style>
  <w:style w:type="character" w:customStyle="1" w:styleId="HeaderChar">
    <w:name w:val="Header Char"/>
    <w:basedOn w:val="DefaultParagraphFont"/>
    <w:link w:val="Header"/>
    <w:rsid w:val="00585889"/>
    <w:rPr>
      <w:rFonts w:ascii="Times New Roman" w:eastAsia="Times New Roman" w:hAnsi="Times New Roman" w:cs="Times New Roman"/>
      <w:sz w:val="24"/>
      <w:szCs w:val="24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E5D5-3FBE-46A1-9FC6-4727151E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</cp:lastModifiedBy>
  <cp:revision>2</cp:revision>
  <dcterms:created xsi:type="dcterms:W3CDTF">2023-10-24T14:11:00Z</dcterms:created>
  <dcterms:modified xsi:type="dcterms:W3CDTF">2023-10-24T14:11:00Z</dcterms:modified>
</cp:coreProperties>
</file>